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75407" w14:textId="77777777" w:rsidR="00A97B33" w:rsidRDefault="00A97B33">
      <w:pPr>
        <w:rPr>
          <w:rFonts w:ascii="Arial" w:eastAsia="Arial" w:hAnsi="Arial" w:cs="Arial"/>
        </w:rPr>
      </w:pPr>
      <w:bookmarkStart w:id="0" w:name="_gjdgxs" w:colFirst="0" w:colLast="0"/>
      <w:bookmarkEnd w:id="0"/>
    </w:p>
    <w:p w14:paraId="61FF84E8" w14:textId="77777777" w:rsidR="00A97B33" w:rsidRDefault="00A97B33">
      <w:pPr>
        <w:rPr>
          <w:rFonts w:ascii="Arial" w:eastAsia="Arial" w:hAnsi="Arial" w:cs="Arial"/>
        </w:rPr>
      </w:pPr>
    </w:p>
    <w:p w14:paraId="229A957F" w14:textId="77777777" w:rsidR="00A97B33" w:rsidRDefault="00A97B33">
      <w:pPr>
        <w:rPr>
          <w:rFonts w:ascii="Arial" w:eastAsia="Arial" w:hAnsi="Arial" w:cs="Arial"/>
        </w:rPr>
      </w:pPr>
    </w:p>
    <w:p w14:paraId="1F65DB1E" w14:textId="77777777" w:rsidR="00A97B33" w:rsidRDefault="00A97B33">
      <w:pPr>
        <w:rPr>
          <w:rFonts w:ascii="Arial" w:eastAsia="Arial" w:hAnsi="Arial" w:cs="Arial"/>
        </w:rPr>
      </w:pPr>
    </w:p>
    <w:p w14:paraId="2193C74C" w14:textId="77777777" w:rsidR="00A97B33" w:rsidRDefault="00A97B33">
      <w:pPr>
        <w:rPr>
          <w:rFonts w:ascii="Arial" w:eastAsia="Arial" w:hAnsi="Arial" w:cs="Arial"/>
        </w:rPr>
      </w:pPr>
    </w:p>
    <w:p w14:paraId="3D516755" w14:textId="77777777" w:rsidR="00A97B33" w:rsidRDefault="00A97B33">
      <w:pPr>
        <w:rPr>
          <w:rFonts w:ascii="Arial" w:eastAsia="Arial" w:hAnsi="Arial" w:cs="Arial"/>
        </w:rPr>
      </w:pPr>
      <w:r w:rsidRPr="004732EC">
        <w:rPr>
          <w:rFonts w:ascii="Arial" w:hAnsi="Arial" w:cs="Arial"/>
          <w:noProof/>
          <w:sz w:val="24"/>
          <w:szCs w:val="24"/>
          <w:lang w:eastAsia="en-GB"/>
        </w:rPr>
        <w:drawing>
          <wp:anchor distT="0" distB="0" distL="114300" distR="114300" simplePos="0" relativeHeight="251658240" behindDoc="0" locked="0" layoutInCell="1" allowOverlap="1" wp14:anchorId="76BC53C9" wp14:editId="31E736A3">
            <wp:simplePos x="0" y="0"/>
            <wp:positionH relativeFrom="margin">
              <wp:posOffset>0</wp:posOffset>
            </wp:positionH>
            <wp:positionV relativeFrom="margin">
              <wp:posOffset>1485900</wp:posOffset>
            </wp:positionV>
            <wp:extent cx="5731510" cy="2555240"/>
            <wp:effectExtent l="0" t="0" r="8890" b="10160"/>
            <wp:wrapTight wrapText="bothSides">
              <wp:wrapPolygon edited="0">
                <wp:start x="0" y="0"/>
                <wp:lineTo x="0" y="21471"/>
                <wp:lineTo x="21538" y="21471"/>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PR-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555240"/>
                    </a:xfrm>
                    <a:prstGeom prst="rect">
                      <a:avLst/>
                    </a:prstGeom>
                  </pic:spPr>
                </pic:pic>
              </a:graphicData>
            </a:graphic>
          </wp:anchor>
        </w:drawing>
      </w:r>
    </w:p>
    <w:p w14:paraId="76F5EE9C" w14:textId="77777777" w:rsidR="00A97B33" w:rsidRDefault="00A97B33" w:rsidP="00A97B33">
      <w:pPr>
        <w:rPr>
          <w:rFonts w:ascii="Arial" w:eastAsia="Arial" w:hAnsi="Arial" w:cs="Arial"/>
          <w:b/>
        </w:rPr>
      </w:pPr>
    </w:p>
    <w:p w14:paraId="53CFC27E" w14:textId="77777777" w:rsidR="00A97B33" w:rsidRDefault="00A97B33" w:rsidP="00A97B33">
      <w:pPr>
        <w:jc w:val="center"/>
        <w:rPr>
          <w:rFonts w:ascii="Arial" w:eastAsia="Arial" w:hAnsi="Arial" w:cs="Arial"/>
          <w:b/>
        </w:rPr>
      </w:pPr>
    </w:p>
    <w:p w14:paraId="6465444C" w14:textId="77777777" w:rsidR="00A97B33" w:rsidRPr="00A97B33" w:rsidRDefault="00A97B33" w:rsidP="00A97B33">
      <w:pPr>
        <w:jc w:val="center"/>
        <w:rPr>
          <w:rFonts w:ascii="Arial" w:eastAsia="Arial" w:hAnsi="Arial" w:cs="Arial"/>
          <w:b/>
          <w:sz w:val="24"/>
          <w:szCs w:val="24"/>
        </w:rPr>
      </w:pPr>
      <w:r w:rsidRPr="00A97B33">
        <w:rPr>
          <w:rFonts w:ascii="Arial" w:eastAsia="Arial" w:hAnsi="Arial" w:cs="Arial"/>
          <w:b/>
          <w:sz w:val="24"/>
          <w:szCs w:val="24"/>
        </w:rPr>
        <w:t>ANIMAL CHIROPRACTIC / MANIPULATION SUBGROUP</w:t>
      </w:r>
    </w:p>
    <w:p w14:paraId="1BFA005D" w14:textId="77777777" w:rsidR="00A97B33" w:rsidRPr="00A97B33" w:rsidRDefault="00A97B33" w:rsidP="00A97B33">
      <w:pPr>
        <w:jc w:val="center"/>
        <w:rPr>
          <w:rFonts w:ascii="Arial" w:eastAsia="Arial" w:hAnsi="Arial" w:cs="Arial"/>
          <w:b/>
          <w:sz w:val="24"/>
          <w:szCs w:val="24"/>
        </w:rPr>
      </w:pPr>
      <w:r w:rsidRPr="00A97B33">
        <w:rPr>
          <w:rFonts w:ascii="Arial" w:eastAsia="Arial" w:hAnsi="Arial" w:cs="Arial"/>
          <w:b/>
          <w:sz w:val="24"/>
          <w:szCs w:val="24"/>
        </w:rPr>
        <w:t>ADMISSIONS POLICY</w:t>
      </w:r>
    </w:p>
    <w:p w14:paraId="60ECA0B6" w14:textId="77777777" w:rsidR="00A97B33" w:rsidRDefault="00A97B33">
      <w:pPr>
        <w:rPr>
          <w:rFonts w:ascii="Arial" w:eastAsia="Arial" w:hAnsi="Arial" w:cs="Arial"/>
        </w:rPr>
      </w:pPr>
    </w:p>
    <w:p w14:paraId="70DE5768" w14:textId="77777777" w:rsidR="00A97B33" w:rsidRDefault="00A97B33">
      <w:pPr>
        <w:rPr>
          <w:rFonts w:ascii="Arial" w:eastAsia="Arial" w:hAnsi="Arial" w:cs="Arial"/>
        </w:rPr>
      </w:pPr>
    </w:p>
    <w:p w14:paraId="1CCC2333" w14:textId="77777777" w:rsidR="00A97B33" w:rsidRDefault="00A97B33">
      <w:pPr>
        <w:rPr>
          <w:rFonts w:ascii="Arial" w:eastAsia="Arial" w:hAnsi="Arial" w:cs="Arial"/>
        </w:rPr>
      </w:pPr>
    </w:p>
    <w:p w14:paraId="5E6F1D17" w14:textId="77777777" w:rsidR="00A97B33" w:rsidRDefault="00A97B33">
      <w:pPr>
        <w:rPr>
          <w:rFonts w:ascii="Arial" w:eastAsia="Arial" w:hAnsi="Arial" w:cs="Arial"/>
        </w:rPr>
      </w:pPr>
    </w:p>
    <w:p w14:paraId="67BBD2B8" w14:textId="77777777" w:rsidR="00A97B33" w:rsidRDefault="00A97B33">
      <w:pPr>
        <w:rPr>
          <w:rFonts w:ascii="Arial" w:eastAsia="Arial" w:hAnsi="Arial" w:cs="Arial"/>
        </w:rPr>
      </w:pPr>
    </w:p>
    <w:p w14:paraId="2B8FD51B" w14:textId="77777777" w:rsidR="00A97B33" w:rsidRDefault="00A97B33">
      <w:pPr>
        <w:rPr>
          <w:rFonts w:ascii="Arial" w:eastAsia="Arial" w:hAnsi="Arial" w:cs="Arial"/>
        </w:rPr>
      </w:pPr>
    </w:p>
    <w:p w14:paraId="47EF34BD" w14:textId="77777777" w:rsidR="00A97B33" w:rsidRDefault="00A97B33">
      <w:pPr>
        <w:rPr>
          <w:rFonts w:ascii="Arial" w:eastAsia="Arial" w:hAnsi="Arial" w:cs="Arial"/>
        </w:rPr>
      </w:pPr>
    </w:p>
    <w:p w14:paraId="3EC71EE3" w14:textId="77777777" w:rsidR="00A97B33" w:rsidRDefault="00A97B33">
      <w:pPr>
        <w:rPr>
          <w:rFonts w:ascii="Arial" w:eastAsia="Arial" w:hAnsi="Arial" w:cs="Arial"/>
        </w:rPr>
      </w:pPr>
    </w:p>
    <w:p w14:paraId="77F8B757" w14:textId="77777777" w:rsidR="00A97B33" w:rsidRDefault="00A97B33">
      <w:pPr>
        <w:rPr>
          <w:rFonts w:ascii="Arial" w:eastAsia="Arial" w:hAnsi="Arial" w:cs="Arial"/>
        </w:rPr>
      </w:pPr>
    </w:p>
    <w:p w14:paraId="1B9E6C62" w14:textId="77777777" w:rsidR="00A97B33" w:rsidRDefault="00A97B33">
      <w:pPr>
        <w:rPr>
          <w:rFonts w:ascii="Arial" w:eastAsia="Arial" w:hAnsi="Arial" w:cs="Arial"/>
          <w:highlight w:val="yellow"/>
        </w:rPr>
      </w:pPr>
      <w:r>
        <w:rPr>
          <w:rFonts w:ascii="Arial" w:eastAsia="Arial" w:hAnsi="Arial" w:cs="Arial"/>
          <w:highlight w:val="yellow"/>
        </w:rPr>
        <w:br w:type="page"/>
      </w:r>
    </w:p>
    <w:p w14:paraId="27B0B51C" w14:textId="77777777" w:rsidR="00A97B33" w:rsidRDefault="00A97B33">
      <w:pPr>
        <w:rPr>
          <w:rFonts w:ascii="Arial" w:eastAsia="Arial" w:hAnsi="Arial" w:cs="Arial"/>
          <w:highlight w:val="yellow"/>
        </w:rPr>
      </w:pPr>
    </w:p>
    <w:p w14:paraId="4120ADEA" w14:textId="77777777" w:rsidR="00816D82" w:rsidRDefault="00816D82">
      <w:pPr>
        <w:pStyle w:val="Normal1"/>
        <w:rPr>
          <w:rFonts w:ascii="Arial" w:eastAsia="Arial" w:hAnsi="Arial" w:cs="Arial"/>
        </w:rPr>
      </w:pPr>
    </w:p>
    <w:p w14:paraId="1DBCD36F" w14:textId="77777777" w:rsidR="00816D82" w:rsidRDefault="00283AE2" w:rsidP="00A97B33">
      <w:pPr>
        <w:pStyle w:val="Normal1"/>
        <w:jc w:val="center"/>
        <w:rPr>
          <w:rFonts w:ascii="Arial" w:eastAsia="Arial" w:hAnsi="Arial" w:cs="Arial"/>
          <w:b/>
        </w:rPr>
      </w:pPr>
      <w:r>
        <w:rPr>
          <w:rFonts w:ascii="Arial" w:eastAsia="Arial" w:hAnsi="Arial" w:cs="Arial"/>
          <w:b/>
        </w:rPr>
        <w:t>Application to the Animal Health Professions Register (AHPR)</w:t>
      </w:r>
    </w:p>
    <w:p w14:paraId="7008129A" w14:textId="77777777" w:rsidR="00816D82" w:rsidRDefault="00283AE2">
      <w:pPr>
        <w:pStyle w:val="Normal1"/>
        <w:jc w:val="center"/>
        <w:rPr>
          <w:rFonts w:ascii="Arial" w:eastAsia="Arial" w:hAnsi="Arial" w:cs="Arial"/>
          <w:b/>
        </w:rPr>
      </w:pPr>
      <w:r>
        <w:rPr>
          <w:rFonts w:ascii="Arial" w:eastAsia="Arial" w:hAnsi="Arial" w:cs="Arial"/>
          <w:b/>
        </w:rPr>
        <w:t xml:space="preserve">Animal / Veterinary Chiropractic / Manipulation </w:t>
      </w:r>
    </w:p>
    <w:p w14:paraId="29BAC117" w14:textId="77777777" w:rsidR="00816D82" w:rsidRDefault="00283AE2">
      <w:pPr>
        <w:pStyle w:val="Normal1"/>
        <w:jc w:val="both"/>
        <w:rPr>
          <w:rFonts w:ascii="Arial" w:eastAsia="Arial" w:hAnsi="Arial" w:cs="Arial"/>
          <w:b/>
          <w:u w:val="single"/>
        </w:rPr>
      </w:pPr>
      <w:r>
        <w:rPr>
          <w:rFonts w:ascii="Arial" w:eastAsia="Arial" w:hAnsi="Arial" w:cs="Arial"/>
          <w:b/>
          <w:u w:val="single"/>
        </w:rPr>
        <w:t>Admissions Criteria</w:t>
      </w:r>
    </w:p>
    <w:p w14:paraId="7C8E5E7A" w14:textId="77777777" w:rsidR="00816D82" w:rsidRDefault="00283AE2">
      <w:pPr>
        <w:pStyle w:val="Normal1"/>
        <w:widowControl w:val="0"/>
        <w:numPr>
          <w:ilvl w:val="0"/>
          <w:numId w:val="1"/>
        </w:numPr>
        <w:spacing w:after="120" w:line="240" w:lineRule="auto"/>
        <w:jc w:val="both"/>
      </w:pPr>
      <w:r>
        <w:rPr>
          <w:rFonts w:ascii="Arial" w:eastAsia="Arial" w:hAnsi="Arial" w:cs="Arial"/>
        </w:rPr>
        <w:t>Applicants will need to have successfully completed a University validated higher education degree in animal / veterinary chiropractic / manipulation at a minimum of level six with a minimum of 300 credits as recognised by the Framework for Higher Education or a University validated level 7 award in animal / veterinary chiropractic / manipulation with a minimum of 120 credits. (</w:t>
      </w:r>
      <w:hyperlink r:id="rId9">
        <w:r>
          <w:rPr>
            <w:rFonts w:ascii="Arial" w:eastAsia="Arial" w:hAnsi="Arial" w:cs="Arial"/>
            <w:color w:val="0563C1"/>
            <w:u w:val="single"/>
          </w:rPr>
          <w:t>http://www.qaa.ac.uk/en/Publications/Documents/ qualifications-frameworks.pdf</w:t>
        </w:r>
      </w:hyperlink>
      <w:r>
        <w:rPr>
          <w:rFonts w:ascii="Arial" w:eastAsia="Arial" w:hAnsi="Arial" w:cs="Arial"/>
        </w:rPr>
        <w:t xml:space="preserve">) </w:t>
      </w:r>
      <w:r>
        <w:rPr>
          <w:rFonts w:ascii="Arial" w:eastAsia="Arial" w:hAnsi="Arial" w:cs="Arial"/>
          <w:color w:val="A64D79"/>
        </w:rPr>
        <w:t xml:space="preserve"> </w:t>
      </w:r>
    </w:p>
    <w:p w14:paraId="7CCB72D4" w14:textId="77777777" w:rsidR="00816D82" w:rsidRDefault="00283AE2">
      <w:pPr>
        <w:pStyle w:val="Normal1"/>
        <w:widowControl w:val="0"/>
        <w:numPr>
          <w:ilvl w:val="0"/>
          <w:numId w:val="1"/>
        </w:numPr>
        <w:spacing w:after="120" w:line="240" w:lineRule="auto"/>
        <w:jc w:val="both"/>
      </w:pPr>
      <w:r>
        <w:rPr>
          <w:rFonts w:ascii="Arial" w:eastAsia="Arial" w:hAnsi="Arial" w:cs="Arial"/>
        </w:rPr>
        <w:t>The course must have delivered teaching that meets the day one competencies (Annex 1).</w:t>
      </w:r>
    </w:p>
    <w:p w14:paraId="24012508" w14:textId="6E44C738" w:rsidR="00816D82" w:rsidRDefault="00283AE2">
      <w:pPr>
        <w:pStyle w:val="Normal1"/>
        <w:widowControl w:val="0"/>
        <w:numPr>
          <w:ilvl w:val="0"/>
          <w:numId w:val="1"/>
        </w:numPr>
        <w:spacing w:after="120" w:line="240" w:lineRule="auto"/>
        <w:jc w:val="both"/>
        <w:rPr>
          <w:rFonts w:ascii="Arial" w:eastAsia="Arial" w:hAnsi="Arial" w:cs="Arial"/>
        </w:rPr>
      </w:pPr>
      <w:r>
        <w:rPr>
          <w:rFonts w:ascii="Arial" w:eastAsia="Arial" w:hAnsi="Arial" w:cs="Arial"/>
        </w:rPr>
        <w:t>The course must have contained a minimum of 200 hours of clinically relevant, supervised</w:t>
      </w:r>
      <w:r w:rsidR="00F7770E">
        <w:rPr>
          <w:rFonts w:ascii="Arial" w:eastAsia="Arial" w:hAnsi="Arial" w:cs="Arial"/>
        </w:rPr>
        <w:t xml:space="preserve">, </w:t>
      </w:r>
      <w:r>
        <w:rPr>
          <w:rFonts w:ascii="Arial" w:eastAsia="Arial" w:hAnsi="Arial" w:cs="Arial"/>
        </w:rPr>
        <w:t xml:space="preserve">hands-on practice, delivered in an animal environment by an approved (as approved by the validating body) animal / veterinary chiropractic / manipulation practitioner to equip the student with the necessary assessment and treatment skills for day-one competencies. </w:t>
      </w:r>
    </w:p>
    <w:p w14:paraId="5AF65AAD" w14:textId="79EC7AE4" w:rsidR="00816D82" w:rsidRDefault="00283AE2">
      <w:pPr>
        <w:pStyle w:val="Normal1"/>
        <w:widowControl w:val="0"/>
        <w:numPr>
          <w:ilvl w:val="0"/>
          <w:numId w:val="1"/>
        </w:numPr>
        <w:spacing w:after="120" w:line="240" w:lineRule="auto"/>
        <w:jc w:val="both"/>
        <w:rPr>
          <w:rFonts w:ascii="Arial" w:eastAsia="Arial" w:hAnsi="Arial" w:cs="Arial"/>
        </w:rPr>
      </w:pPr>
      <w:r>
        <w:rPr>
          <w:rFonts w:ascii="Arial" w:eastAsia="Arial" w:hAnsi="Arial" w:cs="Arial"/>
        </w:rPr>
        <w:t>For the right of their r</w:t>
      </w:r>
      <w:r w:rsidR="00C10DCA">
        <w:rPr>
          <w:rFonts w:ascii="Arial" w:eastAsia="Arial" w:hAnsi="Arial" w:cs="Arial"/>
        </w:rPr>
        <w:t>espective graduates to direct</w:t>
      </w:r>
      <w:r>
        <w:rPr>
          <w:rFonts w:ascii="Arial" w:eastAsia="Arial" w:hAnsi="Arial" w:cs="Arial"/>
        </w:rPr>
        <w:t xml:space="preserve"> AHPR registration, all UK-based animal / veterinary chiropractic / manipulation courses commencing 2018 and beyond must meet the above educational requirements and seek AHPR accreditation accordingly. A</w:t>
      </w:r>
      <w:r w:rsidR="00245CD9">
        <w:rPr>
          <w:rFonts w:ascii="Arial" w:eastAsia="Arial" w:hAnsi="Arial" w:cs="Arial"/>
        </w:rPr>
        <w:t xml:space="preserve"> Recognition</w:t>
      </w:r>
      <w:r>
        <w:rPr>
          <w:rFonts w:ascii="Arial" w:eastAsia="Arial" w:hAnsi="Arial" w:cs="Arial"/>
        </w:rPr>
        <w:t xml:space="preserve"> of Prior Learning (</w:t>
      </w:r>
      <w:r w:rsidR="00245CD9">
        <w:rPr>
          <w:rFonts w:ascii="Arial" w:eastAsia="Arial" w:hAnsi="Arial" w:cs="Arial"/>
        </w:rPr>
        <w:t>R</w:t>
      </w:r>
      <w:r>
        <w:rPr>
          <w:rFonts w:ascii="Arial" w:eastAsia="Arial" w:hAnsi="Arial" w:cs="Arial"/>
        </w:rPr>
        <w:t>PL) process will operate for two years subsequent to the opening of the Register, for those graduates of UK-based courses with a substantial history of producing / having produced safe and competent practitioners of animal / veterinary chir</w:t>
      </w:r>
      <w:r w:rsidR="00007932">
        <w:rPr>
          <w:rFonts w:ascii="Arial" w:eastAsia="Arial" w:hAnsi="Arial" w:cs="Arial"/>
        </w:rPr>
        <w:t>opractic / manipulation</w:t>
      </w:r>
      <w:r>
        <w:rPr>
          <w:rFonts w:ascii="Arial" w:eastAsia="Arial" w:hAnsi="Arial" w:cs="Arial"/>
        </w:rPr>
        <w:t xml:space="preserve">. Such an applicant must also be able to demonstrate an established commitment to Continuing Professional Development and continuity of appropriate insurance cover (in respect of which voluntary membership of (or registration with) an existing professional association / organisation with such mandatory requirements may be helpful). </w:t>
      </w:r>
    </w:p>
    <w:p w14:paraId="38019695" w14:textId="1FDEEFEA" w:rsidR="00816D82" w:rsidRDefault="00283AE2">
      <w:pPr>
        <w:pStyle w:val="Normal1"/>
        <w:widowControl w:val="0"/>
        <w:numPr>
          <w:ilvl w:val="0"/>
          <w:numId w:val="1"/>
        </w:numPr>
        <w:spacing w:after="120" w:line="240" w:lineRule="auto"/>
        <w:jc w:val="both"/>
        <w:rPr>
          <w:rFonts w:ascii="Arial" w:eastAsia="Arial" w:hAnsi="Arial" w:cs="Arial"/>
        </w:rPr>
      </w:pPr>
      <w:r>
        <w:rPr>
          <w:rFonts w:ascii="Arial" w:eastAsia="Arial" w:hAnsi="Arial" w:cs="Arial"/>
        </w:rPr>
        <w:t>Applicants who do not meet the requirements for</w:t>
      </w:r>
      <w:r w:rsidR="00F7770E">
        <w:rPr>
          <w:rFonts w:ascii="Arial" w:eastAsia="Arial" w:hAnsi="Arial" w:cs="Arial"/>
        </w:rPr>
        <w:t xml:space="preserve"> direct registration or the R</w:t>
      </w:r>
      <w:r>
        <w:rPr>
          <w:rFonts w:ascii="Arial" w:eastAsia="Arial" w:hAnsi="Arial" w:cs="Arial"/>
        </w:rPr>
        <w:t xml:space="preserve">PL route as set out above will need to apply through a process of </w:t>
      </w:r>
      <w:r w:rsidR="00245CD9">
        <w:rPr>
          <w:rFonts w:ascii="Arial" w:eastAsia="Arial" w:hAnsi="Arial" w:cs="Arial"/>
        </w:rPr>
        <w:t>Recognition</w:t>
      </w:r>
      <w:r>
        <w:rPr>
          <w:rFonts w:ascii="Arial" w:eastAsia="Arial" w:hAnsi="Arial" w:cs="Arial"/>
        </w:rPr>
        <w:t xml:space="preserve"> of Prior Experiential Learning (</w:t>
      </w:r>
      <w:r w:rsidR="00245CD9">
        <w:rPr>
          <w:rFonts w:ascii="Arial" w:eastAsia="Arial" w:hAnsi="Arial" w:cs="Arial"/>
        </w:rPr>
        <w:t>R</w:t>
      </w:r>
      <w:r>
        <w:rPr>
          <w:rFonts w:ascii="Arial" w:eastAsia="Arial" w:hAnsi="Arial" w:cs="Arial"/>
        </w:rPr>
        <w:t xml:space="preserve">PEL) and will be considered on an individual basis. Such applicants may also be required to undertake a formal assessment to show clinical proficiency. </w:t>
      </w:r>
    </w:p>
    <w:p w14:paraId="2FFAB602" w14:textId="6D43488D" w:rsidR="00816D82" w:rsidRDefault="00283AE2">
      <w:pPr>
        <w:pStyle w:val="Normal1"/>
        <w:widowControl w:val="0"/>
        <w:numPr>
          <w:ilvl w:val="0"/>
          <w:numId w:val="1"/>
        </w:numPr>
        <w:spacing w:after="120" w:line="240" w:lineRule="auto"/>
        <w:jc w:val="both"/>
        <w:rPr>
          <w:rFonts w:ascii="Arial" w:eastAsia="Arial" w:hAnsi="Arial" w:cs="Arial"/>
        </w:rPr>
      </w:pPr>
      <w:r>
        <w:rPr>
          <w:rFonts w:ascii="Arial" w:eastAsia="Arial" w:hAnsi="Arial" w:cs="Arial"/>
        </w:rPr>
        <w:t xml:space="preserve">Applicants who have undertaken their primary training outside the UK will be invited to contact the AHPR directly to discuss requirements for entry and will normally progress through the </w:t>
      </w:r>
      <w:r w:rsidR="00F7770E">
        <w:rPr>
          <w:rFonts w:ascii="Arial" w:eastAsia="Arial" w:hAnsi="Arial" w:cs="Arial"/>
        </w:rPr>
        <w:t xml:space="preserve">RPL/RPEL </w:t>
      </w:r>
      <w:r>
        <w:rPr>
          <w:rFonts w:ascii="Arial" w:eastAsia="Arial" w:hAnsi="Arial" w:cs="Arial"/>
        </w:rPr>
        <w:t>process described</w:t>
      </w:r>
      <w:r w:rsidR="00F7770E">
        <w:rPr>
          <w:rFonts w:ascii="Arial" w:eastAsia="Arial" w:hAnsi="Arial" w:cs="Arial"/>
        </w:rPr>
        <w:t xml:space="preserve"> below</w:t>
      </w:r>
      <w:r>
        <w:rPr>
          <w:rFonts w:ascii="Arial" w:eastAsia="Arial" w:hAnsi="Arial" w:cs="Arial"/>
        </w:rPr>
        <w:t>.</w:t>
      </w:r>
    </w:p>
    <w:p w14:paraId="223B68C9" w14:textId="77777777" w:rsidR="00816D82" w:rsidRDefault="00816D82">
      <w:pPr>
        <w:pStyle w:val="Normal1"/>
        <w:widowControl w:val="0"/>
        <w:spacing w:after="120" w:line="240" w:lineRule="auto"/>
        <w:jc w:val="both"/>
        <w:rPr>
          <w:rFonts w:ascii="Arial" w:eastAsia="Arial" w:hAnsi="Arial" w:cs="Arial"/>
          <w:b/>
          <w:u w:val="single"/>
        </w:rPr>
      </w:pPr>
    </w:p>
    <w:p w14:paraId="717F17F0" w14:textId="2F8954F9" w:rsidR="00816D82" w:rsidRDefault="00283AE2">
      <w:pPr>
        <w:pStyle w:val="Normal1"/>
        <w:widowControl w:val="0"/>
        <w:spacing w:after="120" w:line="240" w:lineRule="auto"/>
        <w:jc w:val="both"/>
        <w:rPr>
          <w:rFonts w:ascii="Arial" w:eastAsia="Arial" w:hAnsi="Arial" w:cs="Arial"/>
          <w:b/>
          <w:u w:val="single"/>
        </w:rPr>
      </w:pPr>
      <w:r>
        <w:rPr>
          <w:rFonts w:ascii="Arial" w:eastAsia="Arial" w:hAnsi="Arial" w:cs="Arial"/>
          <w:b/>
          <w:u w:val="single"/>
        </w:rPr>
        <w:t xml:space="preserve">Application Process </w:t>
      </w:r>
      <w:r w:rsidR="00B334A5">
        <w:rPr>
          <w:rFonts w:ascii="Arial" w:eastAsia="Arial" w:hAnsi="Arial" w:cs="Arial"/>
          <w:b/>
          <w:u w:val="single"/>
        </w:rPr>
        <w:t>–</w:t>
      </w:r>
      <w:r>
        <w:rPr>
          <w:rFonts w:ascii="Arial" w:eastAsia="Arial" w:hAnsi="Arial" w:cs="Arial"/>
          <w:b/>
          <w:u w:val="single"/>
        </w:rPr>
        <w:t xml:space="preserve"> </w:t>
      </w:r>
      <w:r w:rsidR="00B334A5">
        <w:rPr>
          <w:rFonts w:ascii="Arial" w:eastAsia="Arial" w:hAnsi="Arial" w:cs="Arial"/>
          <w:b/>
          <w:u w:val="single"/>
        </w:rPr>
        <w:t>Direct Entry</w:t>
      </w:r>
    </w:p>
    <w:p w14:paraId="3A6932C2" w14:textId="422A9239" w:rsidR="005042BC" w:rsidRDefault="00283AE2" w:rsidP="005042BC">
      <w:pPr>
        <w:pStyle w:val="Normal1"/>
        <w:widowControl w:val="0"/>
        <w:spacing w:after="120" w:line="240" w:lineRule="auto"/>
        <w:jc w:val="both"/>
        <w:rPr>
          <w:rFonts w:ascii="Arial" w:eastAsia="Arial" w:hAnsi="Arial" w:cs="Arial"/>
        </w:rPr>
      </w:pPr>
      <w:r>
        <w:rPr>
          <w:rFonts w:ascii="Arial" w:eastAsia="Arial" w:hAnsi="Arial" w:cs="Arial"/>
        </w:rPr>
        <w:t>Applicants from AHPR-ac</w:t>
      </w:r>
      <w:r w:rsidR="00B334A5">
        <w:rPr>
          <w:rFonts w:ascii="Arial" w:eastAsia="Arial" w:hAnsi="Arial" w:cs="Arial"/>
        </w:rPr>
        <w:t>credited courses</w:t>
      </w:r>
      <w:r>
        <w:rPr>
          <w:rFonts w:ascii="Arial" w:eastAsia="Arial" w:hAnsi="Arial" w:cs="Arial"/>
        </w:rPr>
        <w:t xml:space="preserve"> will have the right to </w:t>
      </w:r>
      <w:r w:rsidR="00B334A5">
        <w:rPr>
          <w:rFonts w:ascii="Arial" w:eastAsia="Arial" w:hAnsi="Arial" w:cs="Arial"/>
        </w:rPr>
        <w:t>direct</w:t>
      </w:r>
      <w:r>
        <w:rPr>
          <w:rFonts w:ascii="Arial" w:eastAsia="Arial" w:hAnsi="Arial" w:cs="Arial"/>
        </w:rPr>
        <w:t xml:space="preserve"> registration within 12 months of qua</w:t>
      </w:r>
      <w:r w:rsidR="005042BC">
        <w:rPr>
          <w:rFonts w:ascii="Arial" w:eastAsia="Arial" w:hAnsi="Arial" w:cs="Arial"/>
        </w:rPr>
        <w:t xml:space="preserve">lification all applicants must submit: </w:t>
      </w:r>
    </w:p>
    <w:p w14:paraId="3AB78178" w14:textId="72E87024" w:rsidR="005042BC" w:rsidRDefault="005042BC" w:rsidP="005042BC">
      <w:pPr>
        <w:pStyle w:val="Normal1"/>
        <w:widowControl w:val="0"/>
        <w:numPr>
          <w:ilvl w:val="0"/>
          <w:numId w:val="3"/>
        </w:numPr>
        <w:spacing w:after="0" w:line="240" w:lineRule="auto"/>
        <w:jc w:val="both"/>
        <w:rPr>
          <w:rFonts w:ascii="Arial" w:eastAsia="Arial" w:hAnsi="Arial" w:cs="Arial"/>
        </w:rPr>
      </w:pPr>
      <w:r>
        <w:rPr>
          <w:rFonts w:ascii="Arial" w:eastAsia="Arial" w:hAnsi="Arial" w:cs="Arial"/>
        </w:rPr>
        <w:t xml:space="preserve">A completed </w:t>
      </w:r>
      <w:r w:rsidR="00245CD9">
        <w:rPr>
          <w:rFonts w:ascii="Arial" w:eastAsia="Arial" w:hAnsi="Arial" w:cs="Arial"/>
        </w:rPr>
        <w:t xml:space="preserve">Direct entry </w:t>
      </w:r>
      <w:r>
        <w:rPr>
          <w:rFonts w:ascii="Arial" w:eastAsia="Arial" w:hAnsi="Arial" w:cs="Arial"/>
        </w:rPr>
        <w:t xml:space="preserve">AHPR application form; </w:t>
      </w:r>
    </w:p>
    <w:p w14:paraId="2CEEA77F" w14:textId="77777777" w:rsidR="005042BC" w:rsidRDefault="005042BC" w:rsidP="005042BC">
      <w:pPr>
        <w:pStyle w:val="Normal1"/>
        <w:widowControl w:val="0"/>
        <w:numPr>
          <w:ilvl w:val="0"/>
          <w:numId w:val="3"/>
        </w:numPr>
        <w:spacing w:after="0" w:line="240" w:lineRule="auto"/>
        <w:jc w:val="both"/>
        <w:rPr>
          <w:rFonts w:ascii="Arial" w:eastAsia="Arial" w:hAnsi="Arial" w:cs="Arial"/>
        </w:rPr>
      </w:pPr>
      <w:r>
        <w:rPr>
          <w:rFonts w:ascii="Arial" w:eastAsia="Arial" w:hAnsi="Arial" w:cs="Arial"/>
        </w:rPr>
        <w:t xml:space="preserve">Evidence of an acceptable educational award certificate (as defined in 4. above); </w:t>
      </w:r>
    </w:p>
    <w:p w14:paraId="5A9C70E0" w14:textId="77777777" w:rsidR="005042BC" w:rsidRDefault="005042BC" w:rsidP="005042BC">
      <w:pPr>
        <w:pStyle w:val="Normal1"/>
        <w:numPr>
          <w:ilvl w:val="0"/>
          <w:numId w:val="3"/>
        </w:numPr>
        <w:spacing w:after="0" w:line="276" w:lineRule="auto"/>
        <w:contextualSpacing/>
        <w:rPr>
          <w:rFonts w:ascii="Arial" w:eastAsia="Arial" w:hAnsi="Arial" w:cs="Arial"/>
        </w:rPr>
      </w:pPr>
      <w:r>
        <w:rPr>
          <w:rFonts w:ascii="Arial" w:eastAsia="Arial" w:hAnsi="Arial" w:cs="Arial"/>
        </w:rPr>
        <w:t>Evidence of current insurance;</w:t>
      </w:r>
    </w:p>
    <w:p w14:paraId="33C6529E" w14:textId="4A5F05AA" w:rsidR="00816D82" w:rsidRDefault="00816D82">
      <w:pPr>
        <w:pStyle w:val="Normal1"/>
        <w:widowControl w:val="0"/>
        <w:spacing w:after="120" w:line="240" w:lineRule="auto"/>
        <w:jc w:val="both"/>
        <w:rPr>
          <w:rFonts w:ascii="Arial" w:eastAsia="Arial" w:hAnsi="Arial" w:cs="Arial"/>
        </w:rPr>
      </w:pPr>
    </w:p>
    <w:p w14:paraId="5A5C37C3" w14:textId="71FA5E8C" w:rsidR="00816D82" w:rsidRPr="0055485E" w:rsidRDefault="00283AE2" w:rsidP="0055485E">
      <w:pPr>
        <w:pStyle w:val="Normal1"/>
        <w:widowControl w:val="0"/>
        <w:spacing w:after="120" w:line="240" w:lineRule="auto"/>
        <w:jc w:val="both"/>
        <w:rPr>
          <w:rFonts w:ascii="Arial" w:eastAsia="Arial" w:hAnsi="Arial" w:cs="Arial"/>
        </w:rPr>
      </w:pPr>
      <w:r>
        <w:rPr>
          <w:rFonts w:ascii="Arial" w:eastAsia="Arial" w:hAnsi="Arial" w:cs="Arial"/>
        </w:rPr>
        <w:t>After 12 months of qualification applicants will also have to provide evidence of active practice in the field of animal / veterinary chiropractic /</w:t>
      </w:r>
      <w:r w:rsidR="00B334A5">
        <w:rPr>
          <w:rFonts w:ascii="Arial" w:eastAsia="Arial" w:hAnsi="Arial" w:cs="Arial"/>
        </w:rPr>
        <w:t xml:space="preserve"> manipulation </w:t>
      </w:r>
      <w:r w:rsidR="00245CD9">
        <w:rPr>
          <w:rFonts w:ascii="Arial" w:eastAsia="Arial" w:hAnsi="Arial" w:cs="Arial"/>
        </w:rPr>
        <w:t xml:space="preserve">by submission of a CV </w:t>
      </w:r>
      <w:r w:rsidR="00B334A5">
        <w:rPr>
          <w:rFonts w:ascii="Arial" w:eastAsia="Arial" w:hAnsi="Arial" w:cs="Arial"/>
        </w:rPr>
        <w:t>and</w:t>
      </w:r>
      <w:r>
        <w:rPr>
          <w:rFonts w:ascii="Arial" w:eastAsia="Arial" w:hAnsi="Arial" w:cs="Arial"/>
        </w:rPr>
        <w:t xml:space="preserve"> Continuing Professional Development</w:t>
      </w:r>
      <w:r w:rsidR="005042BC">
        <w:rPr>
          <w:rFonts w:ascii="Arial" w:eastAsia="Arial" w:hAnsi="Arial" w:cs="Arial"/>
        </w:rPr>
        <w:t>.</w:t>
      </w:r>
      <w:r>
        <w:rPr>
          <w:rFonts w:ascii="Arial" w:eastAsia="Arial" w:hAnsi="Arial" w:cs="Arial"/>
        </w:rPr>
        <w:t xml:space="preserve"> </w:t>
      </w:r>
    </w:p>
    <w:p w14:paraId="4848BBF1" w14:textId="26F2818C" w:rsidR="00816D82" w:rsidRDefault="00B334A5">
      <w:pPr>
        <w:pStyle w:val="Normal1"/>
        <w:jc w:val="both"/>
        <w:rPr>
          <w:rFonts w:ascii="Arial" w:eastAsia="Arial" w:hAnsi="Arial" w:cs="Arial"/>
          <w:b/>
          <w:u w:val="single"/>
        </w:rPr>
      </w:pPr>
      <w:r>
        <w:rPr>
          <w:rFonts w:ascii="Arial" w:eastAsia="Arial" w:hAnsi="Arial" w:cs="Arial"/>
          <w:b/>
          <w:u w:val="single"/>
        </w:rPr>
        <w:lastRenderedPageBreak/>
        <w:t>Application Process – RPL</w:t>
      </w:r>
      <w:r w:rsidR="005042BC">
        <w:rPr>
          <w:rFonts w:ascii="Arial" w:eastAsia="Arial" w:hAnsi="Arial" w:cs="Arial"/>
          <w:b/>
          <w:u w:val="single"/>
        </w:rPr>
        <w:t>/RPEL</w:t>
      </w:r>
    </w:p>
    <w:p w14:paraId="2B5575B2" w14:textId="66CF5E72" w:rsidR="005042BC" w:rsidRDefault="005042BC" w:rsidP="005042BC">
      <w:pPr>
        <w:pStyle w:val="Normal1"/>
        <w:widowControl w:val="0"/>
        <w:spacing w:after="0" w:line="240" w:lineRule="auto"/>
        <w:jc w:val="both"/>
        <w:rPr>
          <w:rFonts w:ascii="Arial" w:eastAsia="Arial" w:hAnsi="Arial" w:cs="Arial"/>
        </w:rPr>
      </w:pPr>
      <w:r>
        <w:rPr>
          <w:rFonts w:ascii="Arial" w:eastAsia="Arial" w:hAnsi="Arial" w:cs="Arial"/>
        </w:rPr>
        <w:t>For applicants who have qualified prior to a course gaining a</w:t>
      </w:r>
      <w:r w:rsidR="00245CD9">
        <w:rPr>
          <w:rFonts w:ascii="Arial" w:eastAsia="Arial" w:hAnsi="Arial" w:cs="Arial"/>
        </w:rPr>
        <w:t>ccreditation</w:t>
      </w:r>
      <w:r>
        <w:rPr>
          <w:rFonts w:ascii="Arial" w:eastAsia="Arial" w:hAnsi="Arial" w:cs="Arial"/>
        </w:rPr>
        <w:t xml:space="preserve"> by AHPR, or via </w:t>
      </w:r>
      <w:r w:rsidR="00F7770E">
        <w:rPr>
          <w:rFonts w:ascii="Arial" w:eastAsia="Arial" w:hAnsi="Arial" w:cs="Arial"/>
        </w:rPr>
        <w:t>another training route, AHPR can accept RPL/RPE</w:t>
      </w:r>
      <w:r w:rsidR="007B5D4A">
        <w:rPr>
          <w:rFonts w:ascii="Arial" w:eastAsia="Arial" w:hAnsi="Arial" w:cs="Arial"/>
        </w:rPr>
        <w:t>L applications. This is a three-</w:t>
      </w:r>
      <w:r w:rsidR="00C10DCA">
        <w:rPr>
          <w:rFonts w:ascii="Arial" w:eastAsia="Arial" w:hAnsi="Arial" w:cs="Arial"/>
        </w:rPr>
        <w:t>tier process, which aims to accommodate current practitioners. This current practitioner route will only be available for 2 years from the launch of the register.</w:t>
      </w:r>
    </w:p>
    <w:p w14:paraId="7CA510EA" w14:textId="77777777" w:rsidR="00C10DCA" w:rsidRDefault="00C10DCA" w:rsidP="005042BC">
      <w:pPr>
        <w:pStyle w:val="Normal1"/>
        <w:widowControl w:val="0"/>
        <w:spacing w:after="0" w:line="240" w:lineRule="auto"/>
        <w:jc w:val="both"/>
        <w:rPr>
          <w:rFonts w:ascii="Arial" w:eastAsia="Arial" w:hAnsi="Arial" w:cs="Arial"/>
        </w:rPr>
      </w:pPr>
    </w:p>
    <w:p w14:paraId="622472D0" w14:textId="45BD45EB" w:rsidR="005042BC" w:rsidRDefault="005042BC" w:rsidP="005042BC">
      <w:pPr>
        <w:pStyle w:val="Normal1"/>
        <w:widowControl w:val="0"/>
        <w:spacing w:after="0" w:line="240" w:lineRule="auto"/>
        <w:jc w:val="both"/>
        <w:rPr>
          <w:rFonts w:ascii="Arial" w:eastAsia="Arial" w:hAnsi="Arial" w:cs="Arial"/>
        </w:rPr>
      </w:pPr>
      <w:r>
        <w:rPr>
          <w:rFonts w:ascii="Arial" w:eastAsia="Arial" w:hAnsi="Arial" w:cs="Arial"/>
        </w:rPr>
        <w:t>At one end of the experience spectrum, those applicants who have been working continuously in the animal / veterinary chiropractic / manipula</w:t>
      </w:r>
      <w:r w:rsidR="00F7770E">
        <w:rPr>
          <w:rFonts w:ascii="Arial" w:eastAsia="Arial" w:hAnsi="Arial" w:cs="Arial"/>
        </w:rPr>
        <w:t>tion industry for more than three</w:t>
      </w:r>
      <w:r>
        <w:rPr>
          <w:rFonts w:ascii="Arial" w:eastAsia="Arial" w:hAnsi="Arial" w:cs="Arial"/>
        </w:rPr>
        <w:t xml:space="preserve"> years may potentially complete the process for admission at the first tier. However, those with less experience may need to complete all three tiers to show competency. Each such applicant will be considered on his / her own merit and </w:t>
      </w:r>
      <w:r w:rsidR="00C10DCA">
        <w:rPr>
          <w:rFonts w:ascii="Arial" w:eastAsia="Arial" w:hAnsi="Arial" w:cs="Arial"/>
        </w:rPr>
        <w:t xml:space="preserve">if needed, </w:t>
      </w:r>
      <w:r>
        <w:rPr>
          <w:rFonts w:ascii="Arial" w:eastAsia="Arial" w:hAnsi="Arial" w:cs="Arial"/>
        </w:rPr>
        <w:t>will be appointed an APEL advisor to help them through the process.</w:t>
      </w:r>
    </w:p>
    <w:p w14:paraId="7EA3D071" w14:textId="77777777" w:rsidR="005042BC" w:rsidRDefault="005042BC">
      <w:pPr>
        <w:pStyle w:val="Normal1"/>
        <w:jc w:val="both"/>
        <w:rPr>
          <w:rFonts w:ascii="Arial" w:eastAsia="Arial" w:hAnsi="Arial" w:cs="Arial"/>
        </w:rPr>
      </w:pPr>
    </w:p>
    <w:p w14:paraId="6D80816C" w14:textId="0C61A45B" w:rsidR="005042BC" w:rsidRPr="00172BAE" w:rsidRDefault="00D35C05">
      <w:pPr>
        <w:pStyle w:val="Normal1"/>
        <w:jc w:val="both"/>
        <w:rPr>
          <w:rFonts w:ascii="Arial" w:eastAsia="Arial" w:hAnsi="Arial" w:cs="Arial"/>
          <w:b/>
          <w:u w:val="single"/>
        </w:rPr>
      </w:pPr>
      <w:r w:rsidRPr="00172BAE">
        <w:rPr>
          <w:rFonts w:ascii="Arial" w:eastAsia="Arial" w:hAnsi="Arial" w:cs="Arial"/>
          <w:b/>
          <w:u w:val="single"/>
        </w:rPr>
        <w:t>Tier 1:</w:t>
      </w:r>
    </w:p>
    <w:p w14:paraId="295EF4DA" w14:textId="40609899" w:rsidR="00816D82" w:rsidRDefault="00B334A5">
      <w:pPr>
        <w:pStyle w:val="Normal1"/>
        <w:jc w:val="both"/>
        <w:rPr>
          <w:rFonts w:ascii="Arial" w:eastAsia="Arial" w:hAnsi="Arial" w:cs="Arial"/>
        </w:rPr>
      </w:pPr>
      <w:r>
        <w:rPr>
          <w:rFonts w:ascii="Arial" w:eastAsia="Arial" w:hAnsi="Arial" w:cs="Arial"/>
        </w:rPr>
        <w:t>Application through the R</w:t>
      </w:r>
      <w:r w:rsidR="00283AE2">
        <w:rPr>
          <w:rFonts w:ascii="Arial" w:eastAsia="Arial" w:hAnsi="Arial" w:cs="Arial"/>
        </w:rPr>
        <w:t>PL</w:t>
      </w:r>
      <w:r w:rsidR="005042BC">
        <w:rPr>
          <w:rFonts w:ascii="Arial" w:eastAsia="Arial" w:hAnsi="Arial" w:cs="Arial"/>
        </w:rPr>
        <w:t>/RPEL</w:t>
      </w:r>
      <w:r w:rsidR="00283AE2">
        <w:rPr>
          <w:rFonts w:ascii="Arial" w:eastAsia="Arial" w:hAnsi="Arial" w:cs="Arial"/>
        </w:rPr>
        <w:t xml:space="preserve"> process, will demand the submission of: </w:t>
      </w:r>
    </w:p>
    <w:p w14:paraId="3AE4230A" w14:textId="34A66A28" w:rsidR="00816D82" w:rsidRDefault="00283AE2" w:rsidP="00307DB9">
      <w:pPr>
        <w:pStyle w:val="Normal1"/>
        <w:widowControl w:val="0"/>
        <w:numPr>
          <w:ilvl w:val="0"/>
          <w:numId w:val="16"/>
        </w:numPr>
        <w:spacing w:after="0" w:line="240" w:lineRule="auto"/>
        <w:jc w:val="both"/>
        <w:rPr>
          <w:rFonts w:ascii="Arial" w:eastAsia="Arial" w:hAnsi="Arial" w:cs="Arial"/>
        </w:rPr>
      </w:pPr>
      <w:r>
        <w:rPr>
          <w:rFonts w:ascii="Arial" w:eastAsia="Arial" w:hAnsi="Arial" w:cs="Arial"/>
        </w:rPr>
        <w:t xml:space="preserve">A completed </w:t>
      </w:r>
      <w:r w:rsidR="00245CD9">
        <w:rPr>
          <w:rFonts w:ascii="Arial" w:eastAsia="Arial" w:hAnsi="Arial" w:cs="Arial"/>
        </w:rPr>
        <w:t xml:space="preserve">RPL / RPEL </w:t>
      </w:r>
      <w:r>
        <w:rPr>
          <w:rFonts w:ascii="Arial" w:eastAsia="Arial" w:hAnsi="Arial" w:cs="Arial"/>
        </w:rPr>
        <w:t xml:space="preserve">AHPR application form; </w:t>
      </w:r>
    </w:p>
    <w:p w14:paraId="5D211A49" w14:textId="048CA15A" w:rsidR="00816D82" w:rsidRDefault="00283AE2" w:rsidP="00307DB9">
      <w:pPr>
        <w:pStyle w:val="Normal1"/>
        <w:widowControl w:val="0"/>
        <w:numPr>
          <w:ilvl w:val="0"/>
          <w:numId w:val="16"/>
        </w:numPr>
        <w:spacing w:after="0" w:line="240" w:lineRule="auto"/>
        <w:jc w:val="both"/>
        <w:rPr>
          <w:rFonts w:ascii="Arial" w:eastAsia="Arial" w:hAnsi="Arial" w:cs="Arial"/>
        </w:rPr>
      </w:pPr>
      <w:r>
        <w:rPr>
          <w:rFonts w:ascii="Arial" w:eastAsia="Arial" w:hAnsi="Arial" w:cs="Arial"/>
        </w:rPr>
        <w:t xml:space="preserve">Evidence of </w:t>
      </w:r>
      <w:r w:rsidR="007B5D4A">
        <w:rPr>
          <w:rFonts w:ascii="Arial" w:eastAsia="Arial" w:hAnsi="Arial" w:cs="Arial"/>
        </w:rPr>
        <w:t>training undertaken and qualifications held. * see note below</w:t>
      </w:r>
    </w:p>
    <w:p w14:paraId="59FA52B0" w14:textId="77777777" w:rsidR="00816D82" w:rsidRDefault="00283AE2" w:rsidP="00307DB9">
      <w:pPr>
        <w:pStyle w:val="Normal1"/>
        <w:numPr>
          <w:ilvl w:val="0"/>
          <w:numId w:val="16"/>
        </w:numPr>
        <w:spacing w:after="0" w:line="276" w:lineRule="auto"/>
        <w:contextualSpacing/>
        <w:rPr>
          <w:rFonts w:ascii="Arial" w:eastAsia="Arial" w:hAnsi="Arial" w:cs="Arial"/>
        </w:rPr>
      </w:pPr>
      <w:r>
        <w:rPr>
          <w:rFonts w:ascii="Arial" w:eastAsia="Arial" w:hAnsi="Arial" w:cs="Arial"/>
        </w:rPr>
        <w:t>Evidence of current insurance;</w:t>
      </w:r>
    </w:p>
    <w:p w14:paraId="7343008D" w14:textId="6A3F5AF6" w:rsidR="00816D82" w:rsidRDefault="00283AE2" w:rsidP="00307DB9">
      <w:pPr>
        <w:pStyle w:val="Normal1"/>
        <w:numPr>
          <w:ilvl w:val="0"/>
          <w:numId w:val="16"/>
        </w:numPr>
        <w:spacing w:after="0" w:line="276" w:lineRule="auto"/>
        <w:contextualSpacing/>
        <w:rPr>
          <w:rFonts w:ascii="Arial" w:eastAsia="Arial" w:hAnsi="Arial" w:cs="Arial"/>
        </w:rPr>
      </w:pPr>
      <w:r>
        <w:rPr>
          <w:rFonts w:ascii="Arial" w:eastAsia="Arial" w:hAnsi="Arial" w:cs="Arial"/>
        </w:rPr>
        <w:t>One written reference, from a veterinary surgeon</w:t>
      </w:r>
      <w:r w:rsidR="005C7886">
        <w:rPr>
          <w:rFonts w:ascii="Arial" w:hAnsi="Arial" w:cs="Arial"/>
        </w:rPr>
        <w:t xml:space="preserve"> with whom they frequently work in t</w:t>
      </w:r>
      <w:r w:rsidR="00826DF7">
        <w:rPr>
          <w:rFonts w:ascii="Arial" w:hAnsi="Arial" w:cs="Arial"/>
        </w:rPr>
        <w:t>heir professional capacity as a</w:t>
      </w:r>
      <w:r w:rsidR="005C7886">
        <w:rPr>
          <w:rFonts w:ascii="Arial" w:hAnsi="Arial" w:cs="Arial"/>
        </w:rPr>
        <w:t xml:space="preserve"> </w:t>
      </w:r>
      <w:r w:rsidR="00826DF7" w:rsidRPr="00826DF7">
        <w:rPr>
          <w:rFonts w:ascii="Arial" w:eastAsia="Times New Roman" w:hAnsi="Arial" w:cs="Arial"/>
          <w:color w:val="auto"/>
        </w:rPr>
        <w:t>chiropractic practitioner or animal manipulator</w:t>
      </w:r>
      <w:r w:rsidR="005C7886">
        <w:rPr>
          <w:rFonts w:ascii="Arial" w:hAnsi="Arial" w:cs="Arial"/>
        </w:rPr>
        <w:t xml:space="preserve">, either on the veterinary practice headed letter paper or from the </w:t>
      </w:r>
      <w:proofErr w:type="gramStart"/>
      <w:r w:rsidR="005C7886">
        <w:rPr>
          <w:rFonts w:ascii="Arial" w:hAnsi="Arial" w:cs="Arial"/>
        </w:rPr>
        <w:t>practice’s</w:t>
      </w:r>
      <w:proofErr w:type="gramEnd"/>
      <w:r w:rsidR="005C7886">
        <w:rPr>
          <w:rFonts w:ascii="Arial" w:hAnsi="Arial" w:cs="Arial"/>
        </w:rPr>
        <w:t xml:space="preserve"> email address.</w:t>
      </w:r>
    </w:p>
    <w:p w14:paraId="6C792086" w14:textId="77777777" w:rsidR="00816D82" w:rsidRDefault="00283AE2" w:rsidP="00307DB9">
      <w:pPr>
        <w:pStyle w:val="Normal1"/>
        <w:numPr>
          <w:ilvl w:val="0"/>
          <w:numId w:val="16"/>
        </w:numPr>
        <w:spacing w:after="0" w:line="276" w:lineRule="auto"/>
        <w:contextualSpacing/>
        <w:rPr>
          <w:rFonts w:ascii="Arial" w:eastAsia="Arial" w:hAnsi="Arial" w:cs="Arial"/>
        </w:rPr>
      </w:pPr>
      <w:r>
        <w:rPr>
          <w:rFonts w:ascii="Arial" w:eastAsia="Arial" w:hAnsi="Arial" w:cs="Arial"/>
        </w:rPr>
        <w:t>Evidence of continuity of insurance cover for the two years prior to AHPR entry (can be less if recently qualified/extenuating circumstances e.g. maternity leave);</w:t>
      </w:r>
    </w:p>
    <w:p w14:paraId="7DE1A5E5" w14:textId="77777777" w:rsidR="00816D82" w:rsidRDefault="00283AE2" w:rsidP="00307DB9">
      <w:pPr>
        <w:pStyle w:val="Normal1"/>
        <w:numPr>
          <w:ilvl w:val="0"/>
          <w:numId w:val="16"/>
        </w:numPr>
        <w:spacing w:after="0" w:line="276" w:lineRule="auto"/>
        <w:contextualSpacing/>
        <w:rPr>
          <w:rFonts w:ascii="Arial" w:eastAsia="Arial" w:hAnsi="Arial" w:cs="Arial"/>
        </w:rPr>
      </w:pPr>
      <w:r>
        <w:rPr>
          <w:rFonts w:ascii="Arial" w:eastAsia="Arial" w:hAnsi="Arial" w:cs="Arial"/>
        </w:rPr>
        <w:t>A CPD submission, totalling 50 hours over a rolling two years prior to AHPR entry (can be less if more recently qualified/extenuating circumstances);</w:t>
      </w:r>
    </w:p>
    <w:p w14:paraId="54A62DB6" w14:textId="77777777" w:rsidR="00816D82" w:rsidRDefault="00283AE2" w:rsidP="00307DB9">
      <w:pPr>
        <w:pStyle w:val="Normal1"/>
        <w:numPr>
          <w:ilvl w:val="0"/>
          <w:numId w:val="16"/>
        </w:numPr>
        <w:spacing w:after="200" w:line="276" w:lineRule="auto"/>
        <w:contextualSpacing/>
        <w:rPr>
          <w:rFonts w:ascii="Arial" w:eastAsia="Arial" w:hAnsi="Arial" w:cs="Arial"/>
        </w:rPr>
      </w:pPr>
      <w:r>
        <w:rPr>
          <w:rFonts w:ascii="Arial" w:eastAsia="Arial" w:hAnsi="Arial" w:cs="Arial"/>
        </w:rPr>
        <w:t>Declaration by the applicant that they have received no complaints against them.</w:t>
      </w:r>
    </w:p>
    <w:p w14:paraId="06349223" w14:textId="77777777" w:rsidR="00816D82" w:rsidRDefault="00816D82" w:rsidP="0055485E">
      <w:pPr>
        <w:pStyle w:val="Normal1"/>
        <w:jc w:val="both"/>
        <w:rPr>
          <w:rFonts w:ascii="Arial" w:eastAsia="Arial" w:hAnsi="Arial" w:cs="Arial"/>
        </w:rPr>
      </w:pPr>
    </w:p>
    <w:p w14:paraId="368A6180" w14:textId="6902D9B5" w:rsidR="00816D82" w:rsidRDefault="007B5D4A">
      <w:pPr>
        <w:pStyle w:val="Normal1"/>
        <w:widowControl w:val="0"/>
        <w:spacing w:after="0" w:line="240" w:lineRule="auto"/>
        <w:jc w:val="both"/>
        <w:rPr>
          <w:rFonts w:ascii="Arial" w:eastAsia="Arial" w:hAnsi="Arial" w:cs="Arial"/>
        </w:rPr>
      </w:pPr>
      <w:r>
        <w:rPr>
          <w:rFonts w:ascii="Arial" w:eastAsia="Arial" w:hAnsi="Arial" w:cs="Arial"/>
        </w:rPr>
        <w:t xml:space="preserve">* </w:t>
      </w:r>
      <w:r w:rsidR="00767074">
        <w:rPr>
          <w:rFonts w:ascii="Arial" w:eastAsia="Arial" w:hAnsi="Arial" w:cs="Arial"/>
        </w:rPr>
        <w:t xml:space="preserve">Training courses not </w:t>
      </w:r>
      <w:r w:rsidR="00245CD9">
        <w:rPr>
          <w:rFonts w:ascii="Arial" w:eastAsia="Arial" w:hAnsi="Arial" w:cs="Arial"/>
        </w:rPr>
        <w:t xml:space="preserve">accredited </w:t>
      </w:r>
      <w:r w:rsidR="00767074">
        <w:rPr>
          <w:rFonts w:ascii="Arial" w:eastAsia="Arial" w:hAnsi="Arial" w:cs="Arial"/>
        </w:rPr>
        <w:t>by AHP</w:t>
      </w:r>
      <w:r w:rsidR="00D35C05">
        <w:rPr>
          <w:rFonts w:ascii="Arial" w:eastAsia="Arial" w:hAnsi="Arial" w:cs="Arial"/>
        </w:rPr>
        <w:t>R should</w:t>
      </w:r>
      <w:r w:rsidR="00767074">
        <w:rPr>
          <w:rFonts w:ascii="Arial" w:eastAsia="Arial" w:hAnsi="Arial" w:cs="Arial"/>
        </w:rPr>
        <w:t xml:space="preserve"> be mapped to the day one competencies</w:t>
      </w:r>
      <w:r w:rsidR="00D35C05">
        <w:rPr>
          <w:rFonts w:ascii="Arial" w:eastAsia="Arial" w:hAnsi="Arial" w:cs="Arial"/>
        </w:rPr>
        <w:t>, showing a syllabus reference</w:t>
      </w:r>
      <w:r w:rsidR="00767074">
        <w:rPr>
          <w:rFonts w:ascii="Arial" w:eastAsia="Arial" w:hAnsi="Arial" w:cs="Arial"/>
        </w:rPr>
        <w:t>.</w:t>
      </w:r>
    </w:p>
    <w:p w14:paraId="2A408AF3" w14:textId="77777777" w:rsidR="00245CD9" w:rsidRDefault="00245CD9">
      <w:pPr>
        <w:pStyle w:val="Normal1"/>
        <w:widowControl w:val="0"/>
        <w:spacing w:after="0" w:line="240" w:lineRule="auto"/>
        <w:jc w:val="both"/>
        <w:rPr>
          <w:rFonts w:ascii="Arial" w:eastAsia="Arial" w:hAnsi="Arial" w:cs="Arial"/>
        </w:rPr>
      </w:pPr>
    </w:p>
    <w:p w14:paraId="5A99BF50" w14:textId="374341D0" w:rsidR="00767074" w:rsidRDefault="00767074">
      <w:pPr>
        <w:pStyle w:val="Normal1"/>
        <w:widowControl w:val="0"/>
        <w:spacing w:after="0" w:line="240" w:lineRule="auto"/>
        <w:jc w:val="both"/>
        <w:rPr>
          <w:rFonts w:ascii="Arial" w:eastAsia="Arial" w:hAnsi="Arial" w:cs="Arial"/>
        </w:rPr>
      </w:pPr>
      <w:r>
        <w:rPr>
          <w:rFonts w:ascii="Arial" w:eastAsia="Arial" w:hAnsi="Arial" w:cs="Arial"/>
        </w:rPr>
        <w:t>All registrants must be able to demonstrate that they are working to the Day One Competencies of the subgroup</w:t>
      </w:r>
      <w:r w:rsidR="00D35C05">
        <w:rPr>
          <w:rFonts w:ascii="Arial" w:eastAsia="Arial" w:hAnsi="Arial" w:cs="Arial"/>
        </w:rPr>
        <w:t xml:space="preserve"> (Annex 1)</w:t>
      </w:r>
      <w:r>
        <w:rPr>
          <w:rFonts w:ascii="Arial" w:eastAsia="Arial" w:hAnsi="Arial" w:cs="Arial"/>
        </w:rPr>
        <w:t xml:space="preserve">. </w:t>
      </w:r>
      <w:r w:rsidR="00D35C05">
        <w:rPr>
          <w:rFonts w:ascii="Arial" w:eastAsia="Arial" w:hAnsi="Arial" w:cs="Arial"/>
        </w:rPr>
        <w:t>In the case of historic courses mapping to the syllabus may not be possible for all of the competency areas, where this is the case applicants should provide details of how they can evidence that they are working to this standard.</w:t>
      </w:r>
    </w:p>
    <w:p w14:paraId="12104DB4" w14:textId="77777777" w:rsidR="00816D82" w:rsidRDefault="00816D82">
      <w:pPr>
        <w:pStyle w:val="Normal1"/>
        <w:widowControl w:val="0"/>
        <w:spacing w:after="0" w:line="240" w:lineRule="auto"/>
        <w:jc w:val="both"/>
        <w:rPr>
          <w:rFonts w:ascii="Arial" w:eastAsia="Arial" w:hAnsi="Arial" w:cs="Arial"/>
        </w:rPr>
      </w:pPr>
    </w:p>
    <w:p w14:paraId="07C1FBF1" w14:textId="77777777" w:rsidR="00816D82" w:rsidRDefault="00816D82">
      <w:pPr>
        <w:pStyle w:val="Normal1"/>
        <w:widowControl w:val="0"/>
        <w:spacing w:after="0" w:line="240" w:lineRule="auto"/>
        <w:jc w:val="both"/>
        <w:rPr>
          <w:rFonts w:ascii="Arial" w:eastAsia="Arial" w:hAnsi="Arial" w:cs="Arial"/>
        </w:rPr>
      </w:pPr>
    </w:p>
    <w:p w14:paraId="2635A3A9" w14:textId="0A64B6B7" w:rsidR="00816D82" w:rsidRPr="00172BAE" w:rsidRDefault="00D35C05">
      <w:pPr>
        <w:pStyle w:val="Normal1"/>
        <w:widowControl w:val="0"/>
        <w:spacing w:after="0" w:line="240" w:lineRule="auto"/>
        <w:jc w:val="both"/>
        <w:rPr>
          <w:rFonts w:ascii="Arial" w:eastAsia="Arial" w:hAnsi="Arial" w:cs="Arial"/>
          <w:b/>
          <w:u w:val="single"/>
        </w:rPr>
      </w:pPr>
      <w:r w:rsidRPr="00172BAE">
        <w:rPr>
          <w:rFonts w:ascii="Arial" w:eastAsia="Arial" w:hAnsi="Arial" w:cs="Arial"/>
          <w:b/>
          <w:u w:val="single"/>
        </w:rPr>
        <w:t>Tier 2</w:t>
      </w:r>
    </w:p>
    <w:p w14:paraId="18EAFFD1" w14:textId="77777777" w:rsidR="00D35C05" w:rsidRDefault="00D35C05">
      <w:pPr>
        <w:pStyle w:val="Normal1"/>
        <w:widowControl w:val="0"/>
        <w:spacing w:after="0" w:line="240" w:lineRule="auto"/>
        <w:jc w:val="both"/>
        <w:rPr>
          <w:rFonts w:ascii="Arial" w:eastAsia="Arial" w:hAnsi="Arial" w:cs="Arial"/>
        </w:rPr>
      </w:pPr>
    </w:p>
    <w:p w14:paraId="72D458C4" w14:textId="75E0967F" w:rsidR="00816D82" w:rsidRDefault="00283AE2">
      <w:pPr>
        <w:pStyle w:val="Normal1"/>
        <w:widowControl w:val="0"/>
        <w:spacing w:after="0" w:line="240" w:lineRule="auto"/>
        <w:jc w:val="both"/>
        <w:rPr>
          <w:rFonts w:ascii="Arial" w:eastAsia="Arial" w:hAnsi="Arial" w:cs="Arial"/>
        </w:rPr>
      </w:pPr>
      <w:r>
        <w:rPr>
          <w:rFonts w:ascii="Arial" w:eastAsia="Arial" w:hAnsi="Arial" w:cs="Arial"/>
        </w:rPr>
        <w:t>If the assessor</w:t>
      </w:r>
      <w:r w:rsidR="00245CD9">
        <w:rPr>
          <w:rFonts w:ascii="Arial" w:eastAsia="Arial" w:hAnsi="Arial" w:cs="Arial"/>
        </w:rPr>
        <w:t>’s</w:t>
      </w:r>
      <w:r>
        <w:rPr>
          <w:rFonts w:ascii="Arial" w:eastAsia="Arial" w:hAnsi="Arial" w:cs="Arial"/>
        </w:rPr>
        <w:t xml:space="preserve"> decision is that more evidence is required then applicants move to tier two where, in addition to the above requirements, they will be required to complete an assessment which demonstrates their ability to critically analyse their own practice and demonstrate clinical reasoning skills that are underpinned by current literature via reflective case studies.</w:t>
      </w:r>
      <w:r w:rsidR="0051009B">
        <w:rPr>
          <w:rFonts w:ascii="Arial" w:eastAsia="Arial" w:hAnsi="Arial" w:cs="Arial"/>
        </w:rPr>
        <w:t xml:space="preserve"> </w:t>
      </w:r>
    </w:p>
    <w:p w14:paraId="54C25063" w14:textId="77777777" w:rsidR="00D35C05" w:rsidRDefault="00D35C05">
      <w:pPr>
        <w:pStyle w:val="Normal1"/>
        <w:widowControl w:val="0"/>
        <w:spacing w:after="0" w:line="240" w:lineRule="auto"/>
        <w:jc w:val="both"/>
        <w:rPr>
          <w:rFonts w:ascii="Arial" w:eastAsia="Arial" w:hAnsi="Arial" w:cs="Arial"/>
        </w:rPr>
      </w:pPr>
    </w:p>
    <w:p w14:paraId="3D92D1DD" w14:textId="4489D457" w:rsidR="00D35C05" w:rsidRPr="00172BAE" w:rsidRDefault="00D35C05">
      <w:pPr>
        <w:pStyle w:val="Normal1"/>
        <w:widowControl w:val="0"/>
        <w:spacing w:after="0" w:line="240" w:lineRule="auto"/>
        <w:jc w:val="both"/>
        <w:rPr>
          <w:rFonts w:ascii="Arial" w:eastAsia="Arial" w:hAnsi="Arial" w:cs="Arial"/>
          <w:b/>
          <w:color w:val="00B0F0"/>
          <w:u w:val="single"/>
        </w:rPr>
      </w:pPr>
      <w:r w:rsidRPr="00172BAE">
        <w:rPr>
          <w:rFonts w:ascii="Arial" w:eastAsia="Arial" w:hAnsi="Arial" w:cs="Arial"/>
          <w:b/>
          <w:u w:val="single"/>
        </w:rPr>
        <w:t>Tier 3</w:t>
      </w:r>
    </w:p>
    <w:p w14:paraId="575E5741" w14:textId="77777777" w:rsidR="00816D82" w:rsidRDefault="00816D82">
      <w:pPr>
        <w:pStyle w:val="Normal1"/>
        <w:widowControl w:val="0"/>
        <w:spacing w:after="0" w:line="240" w:lineRule="auto"/>
        <w:jc w:val="both"/>
        <w:rPr>
          <w:rFonts w:ascii="Arial" w:eastAsia="Arial" w:hAnsi="Arial" w:cs="Arial"/>
        </w:rPr>
      </w:pPr>
    </w:p>
    <w:p w14:paraId="594642C9" w14:textId="4B627889" w:rsidR="00816D82" w:rsidRPr="00CE7F4B" w:rsidRDefault="00283AE2" w:rsidP="00CE7F4B">
      <w:pPr>
        <w:pStyle w:val="Normal1"/>
        <w:widowControl w:val="0"/>
        <w:spacing w:after="0" w:line="240" w:lineRule="auto"/>
        <w:jc w:val="both"/>
        <w:rPr>
          <w:rFonts w:ascii="Arial" w:eastAsia="Arial" w:hAnsi="Arial" w:cs="Arial"/>
        </w:rPr>
      </w:pPr>
      <w:r>
        <w:rPr>
          <w:rFonts w:ascii="Arial" w:eastAsia="Arial" w:hAnsi="Arial" w:cs="Arial"/>
        </w:rPr>
        <w:t>If the assessor consider</w:t>
      </w:r>
      <w:r w:rsidR="00245CD9">
        <w:rPr>
          <w:rFonts w:ascii="Arial" w:eastAsia="Arial" w:hAnsi="Arial" w:cs="Arial"/>
        </w:rPr>
        <w:t>s</w:t>
      </w:r>
      <w:r w:rsidR="007B5D4A">
        <w:rPr>
          <w:rFonts w:ascii="Arial" w:eastAsia="Arial" w:hAnsi="Arial" w:cs="Arial"/>
        </w:rPr>
        <w:t xml:space="preserve"> the evidence submitted at tier 2 does not demonstrate the required standard and</w:t>
      </w:r>
      <w:r>
        <w:rPr>
          <w:rFonts w:ascii="Arial" w:eastAsia="Arial" w:hAnsi="Arial" w:cs="Arial"/>
        </w:rPr>
        <w:t xml:space="preserve"> more evidence of clinical competency is required applicants will move to tier three and in addition to the above requirements will also be required to complete an entry assessment by undertaking a HE-accredited assessment which demonstrates clinical proficiency</w:t>
      </w:r>
    </w:p>
    <w:p w14:paraId="777D019E" w14:textId="77777777" w:rsidR="00816D82" w:rsidRDefault="00816D82">
      <w:pPr>
        <w:pStyle w:val="Normal1"/>
        <w:jc w:val="both"/>
        <w:rPr>
          <w:rFonts w:ascii="Arial" w:eastAsia="Arial" w:hAnsi="Arial" w:cs="Arial"/>
          <w:b/>
          <w:u w:val="single"/>
        </w:rPr>
      </w:pPr>
    </w:p>
    <w:p w14:paraId="11B3FA1F" w14:textId="57C2D46C" w:rsidR="00816D82" w:rsidRDefault="00E03D42">
      <w:pPr>
        <w:pStyle w:val="Normal1"/>
        <w:jc w:val="both"/>
        <w:rPr>
          <w:rFonts w:ascii="Arial" w:eastAsia="Arial" w:hAnsi="Arial" w:cs="Arial"/>
          <w:b/>
          <w:u w:val="single"/>
        </w:rPr>
      </w:pPr>
      <w:r>
        <w:rPr>
          <w:rFonts w:ascii="Arial" w:eastAsia="Arial" w:hAnsi="Arial" w:cs="Arial"/>
          <w:b/>
          <w:u w:val="single"/>
        </w:rPr>
        <w:t>Registration Fees (2018-2019)</w:t>
      </w:r>
    </w:p>
    <w:p w14:paraId="1878F02A" w14:textId="6E58D763" w:rsidR="00E03D42" w:rsidRPr="00E03D42" w:rsidRDefault="00E03D42">
      <w:pPr>
        <w:pStyle w:val="Normal1"/>
        <w:jc w:val="both"/>
        <w:rPr>
          <w:rFonts w:ascii="Arial" w:eastAsia="Arial" w:hAnsi="Arial" w:cs="Arial"/>
        </w:rPr>
      </w:pPr>
      <w:r w:rsidRPr="00E03D42">
        <w:rPr>
          <w:rFonts w:ascii="Arial" w:eastAsia="Arial" w:hAnsi="Arial" w:cs="Arial"/>
        </w:rPr>
        <w:t>Renewal is due 1</w:t>
      </w:r>
      <w:r w:rsidRPr="00E03D42">
        <w:rPr>
          <w:rFonts w:ascii="Arial" w:eastAsia="Arial" w:hAnsi="Arial" w:cs="Arial"/>
          <w:vertAlign w:val="superscript"/>
        </w:rPr>
        <w:t>st</w:t>
      </w:r>
      <w:r w:rsidRPr="00E03D42">
        <w:rPr>
          <w:rFonts w:ascii="Arial" w:eastAsia="Arial" w:hAnsi="Arial" w:cs="Arial"/>
        </w:rPr>
        <w:t xml:space="preserve"> July 2019</w:t>
      </w:r>
    </w:p>
    <w:p w14:paraId="2B08A6E4" w14:textId="77777777" w:rsidR="00E03D42" w:rsidRDefault="00E03D42">
      <w:pPr>
        <w:pStyle w:val="Normal1"/>
        <w:jc w:val="both"/>
        <w:rPr>
          <w:rFonts w:ascii="Arial" w:eastAsia="Arial" w:hAnsi="Arial" w:cs="Arial"/>
          <w:b/>
          <w:u w:val="single"/>
        </w:rPr>
      </w:pPr>
    </w:p>
    <w:tbl>
      <w:tblPr>
        <w:tblStyle w:val="TableGrid"/>
        <w:tblW w:w="0" w:type="auto"/>
        <w:tblLook w:val="04A0" w:firstRow="1" w:lastRow="0" w:firstColumn="1" w:lastColumn="0" w:noHBand="0" w:noVBand="1"/>
      </w:tblPr>
      <w:tblGrid>
        <w:gridCol w:w="2258"/>
        <w:gridCol w:w="1689"/>
        <w:gridCol w:w="1690"/>
        <w:gridCol w:w="1689"/>
        <w:gridCol w:w="1690"/>
      </w:tblGrid>
      <w:tr w:rsidR="00E03D42" w14:paraId="0304CB86" w14:textId="77777777" w:rsidTr="004F45E3">
        <w:tc>
          <w:tcPr>
            <w:tcW w:w="2258" w:type="dxa"/>
          </w:tcPr>
          <w:p w14:paraId="565FC1F9" w14:textId="77777777" w:rsidR="00E03D42" w:rsidRDefault="00E03D42" w:rsidP="004F45E3">
            <w:pPr>
              <w:rPr>
                <w:rFonts w:ascii="Arial" w:hAnsi="Arial" w:cs="Arial"/>
              </w:rPr>
            </w:pPr>
          </w:p>
        </w:tc>
        <w:tc>
          <w:tcPr>
            <w:tcW w:w="1689" w:type="dxa"/>
          </w:tcPr>
          <w:p w14:paraId="32A14B91" w14:textId="77777777" w:rsidR="00E03D42" w:rsidRPr="009743E3" w:rsidRDefault="00E03D42" w:rsidP="004F45E3">
            <w:pPr>
              <w:rPr>
                <w:rFonts w:ascii="Arial" w:hAnsi="Arial" w:cs="Arial"/>
                <w:b/>
              </w:rPr>
            </w:pPr>
            <w:r>
              <w:rPr>
                <w:rFonts w:ascii="Arial" w:hAnsi="Arial" w:cs="Arial"/>
                <w:b/>
              </w:rPr>
              <w:t>One subgroup</w:t>
            </w:r>
          </w:p>
        </w:tc>
        <w:tc>
          <w:tcPr>
            <w:tcW w:w="1690" w:type="dxa"/>
          </w:tcPr>
          <w:p w14:paraId="70DCD8E8" w14:textId="77777777" w:rsidR="00E03D42" w:rsidRPr="009743E3" w:rsidRDefault="00E03D42" w:rsidP="004F45E3">
            <w:pPr>
              <w:rPr>
                <w:rFonts w:ascii="Arial" w:hAnsi="Arial" w:cs="Arial"/>
                <w:b/>
              </w:rPr>
            </w:pPr>
            <w:r w:rsidRPr="009743E3">
              <w:rPr>
                <w:rFonts w:ascii="Arial" w:hAnsi="Arial" w:cs="Arial"/>
                <w:b/>
              </w:rPr>
              <w:t>Two subgroups</w:t>
            </w:r>
          </w:p>
        </w:tc>
        <w:tc>
          <w:tcPr>
            <w:tcW w:w="1689" w:type="dxa"/>
          </w:tcPr>
          <w:p w14:paraId="637A3750" w14:textId="77777777" w:rsidR="00E03D42" w:rsidRPr="009743E3" w:rsidRDefault="00E03D42" w:rsidP="004F45E3">
            <w:pPr>
              <w:rPr>
                <w:rFonts w:ascii="Arial" w:hAnsi="Arial" w:cs="Arial"/>
                <w:b/>
              </w:rPr>
            </w:pPr>
            <w:r w:rsidRPr="009743E3">
              <w:rPr>
                <w:rFonts w:ascii="Arial" w:hAnsi="Arial" w:cs="Arial"/>
                <w:b/>
              </w:rPr>
              <w:t>Three subgroups</w:t>
            </w:r>
          </w:p>
        </w:tc>
        <w:tc>
          <w:tcPr>
            <w:tcW w:w="1690" w:type="dxa"/>
          </w:tcPr>
          <w:p w14:paraId="62A8DBCA" w14:textId="77777777" w:rsidR="00E03D42" w:rsidRPr="009743E3" w:rsidRDefault="00E03D42" w:rsidP="004F45E3">
            <w:pPr>
              <w:rPr>
                <w:rFonts w:ascii="Arial" w:hAnsi="Arial" w:cs="Arial"/>
                <w:b/>
              </w:rPr>
            </w:pPr>
            <w:r w:rsidRPr="009743E3">
              <w:rPr>
                <w:rFonts w:ascii="Arial" w:hAnsi="Arial" w:cs="Arial"/>
                <w:b/>
              </w:rPr>
              <w:t>Four subgroups</w:t>
            </w:r>
          </w:p>
        </w:tc>
      </w:tr>
      <w:tr w:rsidR="00E03D42" w14:paraId="06964E77" w14:textId="77777777" w:rsidTr="004F45E3">
        <w:tc>
          <w:tcPr>
            <w:tcW w:w="2258" w:type="dxa"/>
          </w:tcPr>
          <w:p w14:paraId="6A007FCF" w14:textId="77777777" w:rsidR="00E03D42" w:rsidRDefault="00E03D42" w:rsidP="004F45E3">
            <w:pPr>
              <w:rPr>
                <w:rFonts w:ascii="Arial" w:hAnsi="Arial" w:cs="Arial"/>
              </w:rPr>
            </w:pPr>
          </w:p>
          <w:p w14:paraId="303427E1" w14:textId="77777777" w:rsidR="00E03D42" w:rsidRDefault="00E03D42" w:rsidP="004F45E3">
            <w:pPr>
              <w:rPr>
                <w:rFonts w:ascii="Arial" w:hAnsi="Arial" w:cs="Arial"/>
              </w:rPr>
            </w:pPr>
            <w:r>
              <w:rPr>
                <w:rFonts w:ascii="Arial" w:hAnsi="Arial" w:cs="Arial"/>
              </w:rPr>
              <w:t xml:space="preserve">AHPR Accredited Courses </w:t>
            </w:r>
          </w:p>
        </w:tc>
        <w:tc>
          <w:tcPr>
            <w:tcW w:w="1689" w:type="dxa"/>
          </w:tcPr>
          <w:p w14:paraId="5BEAC0FF" w14:textId="77777777" w:rsidR="00E03D42" w:rsidRDefault="00E03D42" w:rsidP="004F45E3">
            <w:pPr>
              <w:jc w:val="center"/>
              <w:rPr>
                <w:rFonts w:ascii="Arial" w:hAnsi="Arial" w:cs="Arial"/>
              </w:rPr>
            </w:pPr>
          </w:p>
          <w:p w14:paraId="57FAE3CE" w14:textId="77777777" w:rsidR="00E03D42" w:rsidRDefault="00E03D42" w:rsidP="004F45E3">
            <w:pPr>
              <w:jc w:val="center"/>
              <w:rPr>
                <w:rFonts w:ascii="Arial" w:hAnsi="Arial" w:cs="Arial"/>
              </w:rPr>
            </w:pPr>
            <w:r>
              <w:rPr>
                <w:rFonts w:ascii="Arial" w:hAnsi="Arial" w:cs="Arial"/>
              </w:rPr>
              <w:t>£80</w:t>
            </w:r>
          </w:p>
        </w:tc>
        <w:tc>
          <w:tcPr>
            <w:tcW w:w="1690" w:type="dxa"/>
          </w:tcPr>
          <w:p w14:paraId="4F0248A0" w14:textId="77777777" w:rsidR="00E03D42" w:rsidRDefault="00E03D42" w:rsidP="004F45E3">
            <w:pPr>
              <w:jc w:val="center"/>
              <w:rPr>
                <w:rFonts w:ascii="Arial" w:hAnsi="Arial" w:cs="Arial"/>
              </w:rPr>
            </w:pPr>
          </w:p>
          <w:p w14:paraId="25A90675" w14:textId="77777777" w:rsidR="00E03D42" w:rsidRDefault="00E03D42" w:rsidP="004F45E3">
            <w:pPr>
              <w:jc w:val="center"/>
              <w:rPr>
                <w:rFonts w:ascii="Arial" w:hAnsi="Arial" w:cs="Arial"/>
              </w:rPr>
            </w:pPr>
            <w:r>
              <w:rPr>
                <w:rFonts w:ascii="Arial" w:hAnsi="Arial" w:cs="Arial"/>
              </w:rPr>
              <w:t>£100**</w:t>
            </w:r>
          </w:p>
          <w:p w14:paraId="6069724C" w14:textId="77777777" w:rsidR="00E03D42" w:rsidRDefault="00E03D42" w:rsidP="004F45E3">
            <w:pPr>
              <w:jc w:val="center"/>
              <w:rPr>
                <w:rFonts w:ascii="Arial" w:hAnsi="Arial" w:cs="Arial"/>
              </w:rPr>
            </w:pPr>
          </w:p>
        </w:tc>
        <w:tc>
          <w:tcPr>
            <w:tcW w:w="1689" w:type="dxa"/>
          </w:tcPr>
          <w:p w14:paraId="4852A580" w14:textId="77777777" w:rsidR="00E03D42" w:rsidRDefault="00E03D42" w:rsidP="004F45E3">
            <w:pPr>
              <w:jc w:val="center"/>
              <w:rPr>
                <w:rFonts w:ascii="Arial" w:hAnsi="Arial" w:cs="Arial"/>
              </w:rPr>
            </w:pPr>
          </w:p>
          <w:p w14:paraId="25A3FBD0" w14:textId="77777777" w:rsidR="00E03D42" w:rsidRDefault="00E03D42" w:rsidP="004F45E3">
            <w:pPr>
              <w:jc w:val="center"/>
              <w:rPr>
                <w:rFonts w:ascii="Arial" w:hAnsi="Arial" w:cs="Arial"/>
              </w:rPr>
            </w:pPr>
            <w:r>
              <w:rPr>
                <w:rFonts w:ascii="Arial" w:hAnsi="Arial" w:cs="Arial"/>
              </w:rPr>
              <w:t>£120**</w:t>
            </w:r>
          </w:p>
          <w:p w14:paraId="1F002C03" w14:textId="77777777" w:rsidR="00E03D42" w:rsidRDefault="00E03D42" w:rsidP="004F45E3">
            <w:pPr>
              <w:jc w:val="center"/>
              <w:rPr>
                <w:rFonts w:ascii="Arial" w:hAnsi="Arial" w:cs="Arial"/>
              </w:rPr>
            </w:pPr>
          </w:p>
        </w:tc>
        <w:tc>
          <w:tcPr>
            <w:tcW w:w="1690" w:type="dxa"/>
            <w:vMerge w:val="restart"/>
          </w:tcPr>
          <w:p w14:paraId="64A53393" w14:textId="77777777" w:rsidR="00E03D42" w:rsidRDefault="00E03D42" w:rsidP="004F45E3">
            <w:pPr>
              <w:rPr>
                <w:rFonts w:ascii="Arial" w:hAnsi="Arial" w:cs="Arial"/>
              </w:rPr>
            </w:pPr>
          </w:p>
          <w:p w14:paraId="30B868FE" w14:textId="77777777" w:rsidR="00E03D42" w:rsidRDefault="00E03D42" w:rsidP="004F45E3">
            <w:pPr>
              <w:rPr>
                <w:rFonts w:ascii="Arial" w:hAnsi="Arial" w:cs="Arial"/>
              </w:rPr>
            </w:pPr>
          </w:p>
          <w:p w14:paraId="2DA0A2E7" w14:textId="77777777" w:rsidR="00E03D42" w:rsidRDefault="00E03D42" w:rsidP="004F45E3">
            <w:pPr>
              <w:rPr>
                <w:rFonts w:ascii="Arial" w:hAnsi="Arial" w:cs="Arial"/>
              </w:rPr>
            </w:pPr>
            <w:r>
              <w:rPr>
                <w:rFonts w:ascii="Arial" w:hAnsi="Arial" w:cs="Arial"/>
              </w:rPr>
              <w:t>Contact AHPR in the first instance</w:t>
            </w:r>
          </w:p>
        </w:tc>
      </w:tr>
      <w:tr w:rsidR="00E03D42" w14:paraId="64F8F06E" w14:textId="77777777" w:rsidTr="004F45E3">
        <w:tc>
          <w:tcPr>
            <w:tcW w:w="2258" w:type="dxa"/>
          </w:tcPr>
          <w:p w14:paraId="4F4CD6D7" w14:textId="77777777" w:rsidR="00E03D42" w:rsidRDefault="00E03D42" w:rsidP="004F45E3">
            <w:pPr>
              <w:rPr>
                <w:rFonts w:ascii="Arial" w:hAnsi="Arial" w:cs="Arial"/>
              </w:rPr>
            </w:pPr>
          </w:p>
          <w:p w14:paraId="51DAC501" w14:textId="77777777" w:rsidR="00E03D42" w:rsidRDefault="00E03D42" w:rsidP="004F45E3">
            <w:pPr>
              <w:rPr>
                <w:rFonts w:ascii="Arial" w:hAnsi="Arial" w:cs="Arial"/>
              </w:rPr>
            </w:pPr>
            <w:r>
              <w:rPr>
                <w:rFonts w:ascii="Arial" w:hAnsi="Arial" w:cs="Arial"/>
              </w:rPr>
              <w:t>Non-accredited courses Tier One RPL/RPEL</w:t>
            </w:r>
          </w:p>
        </w:tc>
        <w:tc>
          <w:tcPr>
            <w:tcW w:w="1689" w:type="dxa"/>
          </w:tcPr>
          <w:p w14:paraId="50C49B77" w14:textId="77777777" w:rsidR="00E03D42" w:rsidRDefault="00E03D42" w:rsidP="004F45E3">
            <w:pPr>
              <w:jc w:val="center"/>
              <w:rPr>
                <w:rFonts w:ascii="Arial" w:hAnsi="Arial" w:cs="Arial"/>
              </w:rPr>
            </w:pPr>
          </w:p>
          <w:p w14:paraId="218D17D9" w14:textId="77777777" w:rsidR="00E03D42" w:rsidRDefault="00E03D42" w:rsidP="004F45E3">
            <w:pPr>
              <w:jc w:val="center"/>
              <w:rPr>
                <w:rFonts w:ascii="Arial" w:hAnsi="Arial" w:cs="Arial"/>
              </w:rPr>
            </w:pPr>
            <w:r>
              <w:rPr>
                <w:rFonts w:ascii="Arial" w:hAnsi="Arial" w:cs="Arial"/>
              </w:rPr>
              <w:t>£115</w:t>
            </w:r>
          </w:p>
        </w:tc>
        <w:tc>
          <w:tcPr>
            <w:tcW w:w="1690" w:type="dxa"/>
          </w:tcPr>
          <w:p w14:paraId="3CD89DB9" w14:textId="77777777" w:rsidR="00E03D42" w:rsidRDefault="00E03D42" w:rsidP="004F45E3">
            <w:pPr>
              <w:jc w:val="center"/>
              <w:rPr>
                <w:rFonts w:ascii="Arial" w:hAnsi="Arial" w:cs="Arial"/>
              </w:rPr>
            </w:pPr>
          </w:p>
          <w:p w14:paraId="5D279D65" w14:textId="77777777" w:rsidR="00E03D42" w:rsidRDefault="00E03D42" w:rsidP="004F45E3">
            <w:pPr>
              <w:jc w:val="center"/>
              <w:rPr>
                <w:rFonts w:ascii="Arial" w:hAnsi="Arial" w:cs="Arial"/>
              </w:rPr>
            </w:pPr>
            <w:r>
              <w:rPr>
                <w:rFonts w:ascii="Arial" w:hAnsi="Arial" w:cs="Arial"/>
              </w:rPr>
              <w:t>£150</w:t>
            </w:r>
          </w:p>
          <w:p w14:paraId="53CE07B4" w14:textId="77777777" w:rsidR="00E03D42" w:rsidRDefault="00E03D42" w:rsidP="004F45E3">
            <w:pPr>
              <w:jc w:val="center"/>
              <w:rPr>
                <w:rFonts w:ascii="Arial" w:hAnsi="Arial" w:cs="Arial"/>
              </w:rPr>
            </w:pPr>
          </w:p>
        </w:tc>
        <w:tc>
          <w:tcPr>
            <w:tcW w:w="1689" w:type="dxa"/>
          </w:tcPr>
          <w:p w14:paraId="220A6054" w14:textId="77777777" w:rsidR="00E03D42" w:rsidRDefault="00E03D42" w:rsidP="004F45E3">
            <w:pPr>
              <w:jc w:val="center"/>
              <w:rPr>
                <w:rFonts w:ascii="Arial" w:hAnsi="Arial" w:cs="Arial"/>
              </w:rPr>
            </w:pPr>
          </w:p>
          <w:p w14:paraId="031E4B7D" w14:textId="77777777" w:rsidR="00E03D42" w:rsidRDefault="00E03D42" w:rsidP="004F45E3">
            <w:pPr>
              <w:jc w:val="center"/>
              <w:rPr>
                <w:rFonts w:ascii="Arial" w:hAnsi="Arial" w:cs="Arial"/>
              </w:rPr>
            </w:pPr>
            <w:r>
              <w:rPr>
                <w:rFonts w:ascii="Arial" w:hAnsi="Arial" w:cs="Arial"/>
              </w:rPr>
              <w:t>£185</w:t>
            </w:r>
          </w:p>
        </w:tc>
        <w:tc>
          <w:tcPr>
            <w:tcW w:w="1690" w:type="dxa"/>
            <w:vMerge/>
          </w:tcPr>
          <w:p w14:paraId="3C42AD23" w14:textId="77777777" w:rsidR="00E03D42" w:rsidRDefault="00E03D42" w:rsidP="004F45E3">
            <w:pPr>
              <w:rPr>
                <w:rFonts w:ascii="Arial" w:hAnsi="Arial" w:cs="Arial"/>
              </w:rPr>
            </w:pPr>
          </w:p>
        </w:tc>
      </w:tr>
      <w:tr w:rsidR="00E03D42" w14:paraId="1C9EA001" w14:textId="77777777" w:rsidTr="004F45E3">
        <w:tc>
          <w:tcPr>
            <w:tcW w:w="2258" w:type="dxa"/>
          </w:tcPr>
          <w:p w14:paraId="3D2C9F33" w14:textId="77777777" w:rsidR="00E03D42" w:rsidRDefault="00E03D42" w:rsidP="004F45E3">
            <w:pPr>
              <w:rPr>
                <w:rFonts w:ascii="Arial" w:hAnsi="Arial" w:cs="Arial"/>
              </w:rPr>
            </w:pPr>
          </w:p>
          <w:p w14:paraId="73E44F4D" w14:textId="77777777" w:rsidR="00E03D42" w:rsidRDefault="00E03D42" w:rsidP="004F45E3">
            <w:pPr>
              <w:rPr>
                <w:rFonts w:ascii="Arial" w:hAnsi="Arial" w:cs="Arial"/>
              </w:rPr>
            </w:pPr>
            <w:r>
              <w:rPr>
                <w:rFonts w:ascii="Arial" w:hAnsi="Arial" w:cs="Arial"/>
              </w:rPr>
              <w:t>Tier Two RPL/RPEL</w:t>
            </w:r>
          </w:p>
          <w:p w14:paraId="18C32CC5" w14:textId="77777777" w:rsidR="00E03D42" w:rsidRDefault="00E03D42" w:rsidP="004F45E3">
            <w:pPr>
              <w:rPr>
                <w:rFonts w:ascii="Arial" w:hAnsi="Arial" w:cs="Arial"/>
              </w:rPr>
            </w:pPr>
          </w:p>
        </w:tc>
        <w:tc>
          <w:tcPr>
            <w:tcW w:w="1689" w:type="dxa"/>
          </w:tcPr>
          <w:p w14:paraId="12993558" w14:textId="77777777" w:rsidR="00E03D42" w:rsidRDefault="00E03D42" w:rsidP="004F45E3">
            <w:pPr>
              <w:jc w:val="center"/>
              <w:rPr>
                <w:rFonts w:ascii="Arial" w:hAnsi="Arial" w:cs="Arial"/>
              </w:rPr>
            </w:pPr>
          </w:p>
          <w:p w14:paraId="1AA03827" w14:textId="77777777" w:rsidR="00E03D42" w:rsidRDefault="00E03D42" w:rsidP="004F45E3">
            <w:pPr>
              <w:jc w:val="center"/>
              <w:rPr>
                <w:rFonts w:ascii="Arial" w:hAnsi="Arial" w:cs="Arial"/>
              </w:rPr>
            </w:pPr>
            <w:r>
              <w:rPr>
                <w:rFonts w:ascii="Arial" w:hAnsi="Arial" w:cs="Arial"/>
              </w:rPr>
              <w:t>£165</w:t>
            </w:r>
          </w:p>
        </w:tc>
        <w:tc>
          <w:tcPr>
            <w:tcW w:w="1690" w:type="dxa"/>
          </w:tcPr>
          <w:p w14:paraId="0F96F914" w14:textId="77777777" w:rsidR="00E03D42" w:rsidRDefault="00E03D42" w:rsidP="004F45E3">
            <w:pPr>
              <w:jc w:val="center"/>
              <w:rPr>
                <w:rFonts w:ascii="Arial" w:hAnsi="Arial" w:cs="Arial"/>
              </w:rPr>
            </w:pPr>
          </w:p>
          <w:p w14:paraId="2DDE1DA1" w14:textId="77777777" w:rsidR="00E03D42" w:rsidRDefault="00E03D42" w:rsidP="004F45E3">
            <w:pPr>
              <w:jc w:val="center"/>
              <w:rPr>
                <w:rFonts w:ascii="Arial" w:hAnsi="Arial" w:cs="Arial"/>
              </w:rPr>
            </w:pPr>
            <w:r>
              <w:rPr>
                <w:rFonts w:ascii="Arial" w:hAnsi="Arial" w:cs="Arial"/>
              </w:rPr>
              <w:t>£200</w:t>
            </w:r>
          </w:p>
        </w:tc>
        <w:tc>
          <w:tcPr>
            <w:tcW w:w="1689" w:type="dxa"/>
          </w:tcPr>
          <w:p w14:paraId="3D236728" w14:textId="77777777" w:rsidR="00E03D42" w:rsidRDefault="00E03D42" w:rsidP="004F45E3">
            <w:pPr>
              <w:jc w:val="center"/>
              <w:rPr>
                <w:rFonts w:ascii="Arial" w:hAnsi="Arial" w:cs="Arial"/>
              </w:rPr>
            </w:pPr>
          </w:p>
          <w:p w14:paraId="12392FD1" w14:textId="77777777" w:rsidR="00E03D42" w:rsidRDefault="00E03D42" w:rsidP="004F45E3">
            <w:pPr>
              <w:jc w:val="center"/>
              <w:rPr>
                <w:rFonts w:ascii="Arial" w:hAnsi="Arial" w:cs="Arial"/>
              </w:rPr>
            </w:pPr>
            <w:r>
              <w:rPr>
                <w:rFonts w:ascii="Arial" w:hAnsi="Arial" w:cs="Arial"/>
              </w:rPr>
              <w:t>£235</w:t>
            </w:r>
          </w:p>
        </w:tc>
        <w:tc>
          <w:tcPr>
            <w:tcW w:w="1690" w:type="dxa"/>
            <w:vMerge/>
          </w:tcPr>
          <w:p w14:paraId="36EC26F0" w14:textId="77777777" w:rsidR="00E03D42" w:rsidRDefault="00E03D42" w:rsidP="004F45E3">
            <w:pPr>
              <w:rPr>
                <w:rFonts w:ascii="Arial" w:hAnsi="Arial" w:cs="Arial"/>
              </w:rPr>
            </w:pPr>
          </w:p>
        </w:tc>
      </w:tr>
      <w:tr w:rsidR="00E03D42" w14:paraId="185229FC" w14:textId="77777777" w:rsidTr="004F45E3">
        <w:tc>
          <w:tcPr>
            <w:tcW w:w="2258" w:type="dxa"/>
          </w:tcPr>
          <w:p w14:paraId="0C6CFF89" w14:textId="77777777" w:rsidR="00E03D42" w:rsidRDefault="00E03D42" w:rsidP="004F45E3">
            <w:pPr>
              <w:rPr>
                <w:rFonts w:ascii="Arial" w:hAnsi="Arial" w:cs="Arial"/>
              </w:rPr>
            </w:pPr>
            <w:r>
              <w:rPr>
                <w:rFonts w:ascii="Arial" w:hAnsi="Arial" w:cs="Arial"/>
              </w:rPr>
              <w:t>Tier Three RPL/RPEL</w:t>
            </w:r>
          </w:p>
          <w:p w14:paraId="4C93F4F3" w14:textId="77777777" w:rsidR="00E03D42" w:rsidRDefault="00E03D42" w:rsidP="004F45E3">
            <w:pPr>
              <w:rPr>
                <w:rFonts w:ascii="Arial" w:hAnsi="Arial" w:cs="Arial"/>
              </w:rPr>
            </w:pPr>
          </w:p>
        </w:tc>
        <w:tc>
          <w:tcPr>
            <w:tcW w:w="1689" w:type="dxa"/>
          </w:tcPr>
          <w:p w14:paraId="6328E15F" w14:textId="77777777" w:rsidR="00E03D42" w:rsidRPr="00B303E1" w:rsidRDefault="00E03D42" w:rsidP="004F45E3">
            <w:pPr>
              <w:jc w:val="center"/>
              <w:rPr>
                <w:rFonts w:ascii="Arial" w:hAnsi="Arial" w:cs="Arial"/>
                <w:sz w:val="20"/>
                <w:szCs w:val="20"/>
              </w:rPr>
            </w:pPr>
            <w:r w:rsidRPr="00B303E1">
              <w:rPr>
                <w:rFonts w:ascii="Arial" w:hAnsi="Arial" w:cs="Arial"/>
                <w:sz w:val="20"/>
                <w:szCs w:val="20"/>
              </w:rPr>
              <w:t>£165 + the fee charged by the HE/FE provider</w:t>
            </w:r>
          </w:p>
        </w:tc>
        <w:tc>
          <w:tcPr>
            <w:tcW w:w="1690" w:type="dxa"/>
          </w:tcPr>
          <w:p w14:paraId="325AE436" w14:textId="77777777" w:rsidR="00E03D42" w:rsidRDefault="00E03D42" w:rsidP="004F45E3">
            <w:pPr>
              <w:jc w:val="center"/>
              <w:rPr>
                <w:rFonts w:ascii="Arial" w:hAnsi="Arial" w:cs="Arial"/>
              </w:rPr>
            </w:pPr>
            <w:r>
              <w:rPr>
                <w:rFonts w:ascii="Arial" w:hAnsi="Arial" w:cs="Arial"/>
                <w:sz w:val="20"/>
                <w:szCs w:val="20"/>
              </w:rPr>
              <w:t>£200</w:t>
            </w:r>
            <w:r w:rsidRPr="00B303E1">
              <w:rPr>
                <w:rFonts w:ascii="Arial" w:hAnsi="Arial" w:cs="Arial"/>
                <w:sz w:val="20"/>
                <w:szCs w:val="20"/>
              </w:rPr>
              <w:t xml:space="preserve"> + the fee charged by the HE/FE provider</w:t>
            </w:r>
          </w:p>
        </w:tc>
        <w:tc>
          <w:tcPr>
            <w:tcW w:w="1689" w:type="dxa"/>
          </w:tcPr>
          <w:p w14:paraId="63F1B844" w14:textId="77777777" w:rsidR="00E03D42" w:rsidRDefault="00E03D42" w:rsidP="004F45E3">
            <w:pPr>
              <w:jc w:val="center"/>
              <w:rPr>
                <w:rFonts w:ascii="Arial" w:hAnsi="Arial" w:cs="Arial"/>
              </w:rPr>
            </w:pPr>
            <w:r>
              <w:rPr>
                <w:rFonts w:ascii="Arial" w:hAnsi="Arial" w:cs="Arial"/>
                <w:sz w:val="20"/>
                <w:szCs w:val="20"/>
              </w:rPr>
              <w:t>£235</w:t>
            </w:r>
            <w:r w:rsidRPr="00B303E1">
              <w:rPr>
                <w:rFonts w:ascii="Arial" w:hAnsi="Arial" w:cs="Arial"/>
                <w:sz w:val="20"/>
                <w:szCs w:val="20"/>
              </w:rPr>
              <w:t xml:space="preserve"> + the fee charged by the HE/FE provider</w:t>
            </w:r>
          </w:p>
        </w:tc>
        <w:tc>
          <w:tcPr>
            <w:tcW w:w="1690" w:type="dxa"/>
          </w:tcPr>
          <w:p w14:paraId="4B3701F0" w14:textId="77777777" w:rsidR="00E03D42" w:rsidRDefault="00E03D42" w:rsidP="004F45E3">
            <w:pPr>
              <w:rPr>
                <w:rFonts w:ascii="Arial" w:hAnsi="Arial" w:cs="Arial"/>
              </w:rPr>
            </w:pPr>
          </w:p>
        </w:tc>
      </w:tr>
    </w:tbl>
    <w:p w14:paraId="31796087" w14:textId="77777777" w:rsidR="00E03D42" w:rsidRPr="00970897" w:rsidRDefault="00E03D42" w:rsidP="00E03D42">
      <w:pPr>
        <w:rPr>
          <w:rFonts w:ascii="Arial" w:hAnsi="Arial" w:cs="Arial"/>
        </w:rPr>
      </w:pPr>
      <w:r>
        <w:rPr>
          <w:rFonts w:ascii="Arial" w:hAnsi="Arial" w:cs="Arial"/>
        </w:rPr>
        <w:t xml:space="preserve">**In subsequent years </w:t>
      </w:r>
      <w:r w:rsidRPr="007F51C1">
        <w:rPr>
          <w:rFonts w:ascii="Arial" w:hAnsi="Arial" w:cs="Arial"/>
        </w:rPr>
        <w:t xml:space="preserve">on renewal </w:t>
      </w:r>
      <w:r>
        <w:rPr>
          <w:rFonts w:ascii="Arial" w:hAnsi="Arial" w:cs="Arial"/>
        </w:rPr>
        <w:t xml:space="preserve">of </w:t>
      </w:r>
      <w:r w:rsidRPr="00970897">
        <w:rPr>
          <w:rFonts w:ascii="Arial" w:hAnsi="Arial" w:cs="Arial"/>
        </w:rPr>
        <w:t xml:space="preserve">the annual registration </w:t>
      </w:r>
      <w:r>
        <w:rPr>
          <w:rFonts w:ascii="Arial" w:hAnsi="Arial" w:cs="Arial"/>
        </w:rPr>
        <w:t xml:space="preserve">the </w:t>
      </w:r>
      <w:r w:rsidRPr="00970897">
        <w:rPr>
          <w:rFonts w:ascii="Arial" w:hAnsi="Arial" w:cs="Arial"/>
        </w:rPr>
        <w:t xml:space="preserve">fee will be </w:t>
      </w:r>
      <w:r>
        <w:rPr>
          <w:rFonts w:ascii="Arial" w:hAnsi="Arial" w:cs="Arial"/>
        </w:rPr>
        <w:t xml:space="preserve">a flat rate (i.e. </w:t>
      </w:r>
      <w:r w:rsidRPr="00970897">
        <w:rPr>
          <w:rFonts w:ascii="Arial" w:hAnsi="Arial" w:cs="Arial"/>
        </w:rPr>
        <w:t>£80</w:t>
      </w:r>
      <w:r>
        <w:rPr>
          <w:rFonts w:ascii="Arial" w:hAnsi="Arial" w:cs="Arial"/>
        </w:rPr>
        <w:t xml:space="preserve"> for 2019)</w:t>
      </w:r>
      <w:r w:rsidRPr="00970897">
        <w:rPr>
          <w:rFonts w:ascii="Arial" w:hAnsi="Arial" w:cs="Arial"/>
        </w:rPr>
        <w:t xml:space="preserve"> irrespective of the number of subgroups</w:t>
      </w:r>
      <w:r>
        <w:rPr>
          <w:rFonts w:ascii="Arial" w:hAnsi="Arial" w:cs="Arial"/>
        </w:rPr>
        <w:t xml:space="preserve"> in which a registrant is listed.</w:t>
      </w:r>
    </w:p>
    <w:p w14:paraId="799059CB" w14:textId="77777777" w:rsidR="00E03D42" w:rsidRDefault="00E03D42">
      <w:pPr>
        <w:pStyle w:val="Normal1"/>
        <w:jc w:val="both"/>
        <w:rPr>
          <w:rFonts w:ascii="Arial" w:eastAsia="Arial" w:hAnsi="Arial" w:cs="Arial"/>
          <w:b/>
          <w:u w:val="single"/>
        </w:rPr>
      </w:pPr>
    </w:p>
    <w:p w14:paraId="614BE8B3" w14:textId="77777777" w:rsidR="00E03D42" w:rsidRDefault="00E03D42">
      <w:pPr>
        <w:pStyle w:val="Normal1"/>
        <w:jc w:val="both"/>
        <w:rPr>
          <w:rFonts w:ascii="Arial" w:eastAsia="Arial" w:hAnsi="Arial" w:cs="Arial"/>
          <w:b/>
          <w:u w:val="single"/>
        </w:rPr>
      </w:pPr>
    </w:p>
    <w:p w14:paraId="382AFF0F" w14:textId="77777777" w:rsidR="00E03D42" w:rsidRDefault="00E03D42">
      <w:pPr>
        <w:pStyle w:val="Normal1"/>
        <w:jc w:val="both"/>
        <w:rPr>
          <w:rFonts w:ascii="Arial" w:eastAsia="Arial" w:hAnsi="Arial" w:cs="Arial"/>
          <w:b/>
          <w:u w:val="single"/>
        </w:rPr>
      </w:pPr>
    </w:p>
    <w:p w14:paraId="6487A8BB" w14:textId="77777777" w:rsidR="00E03D42" w:rsidRDefault="00E03D42">
      <w:pPr>
        <w:pStyle w:val="Normal1"/>
        <w:jc w:val="both"/>
        <w:rPr>
          <w:rFonts w:ascii="Arial" w:eastAsia="Arial" w:hAnsi="Arial" w:cs="Arial"/>
          <w:b/>
          <w:u w:val="single"/>
        </w:rPr>
      </w:pPr>
    </w:p>
    <w:p w14:paraId="4360F64F" w14:textId="77777777" w:rsidR="00E03D42" w:rsidRDefault="00E03D42">
      <w:pPr>
        <w:pStyle w:val="Normal1"/>
        <w:jc w:val="both"/>
        <w:rPr>
          <w:rFonts w:ascii="Arial" w:eastAsia="Arial" w:hAnsi="Arial" w:cs="Arial"/>
          <w:b/>
          <w:u w:val="single"/>
        </w:rPr>
      </w:pPr>
    </w:p>
    <w:p w14:paraId="79D60F82" w14:textId="77777777" w:rsidR="00E03D42" w:rsidRDefault="00E03D42">
      <w:pPr>
        <w:pStyle w:val="Normal1"/>
        <w:jc w:val="both"/>
        <w:rPr>
          <w:rFonts w:ascii="Arial" w:eastAsia="Arial" w:hAnsi="Arial" w:cs="Arial"/>
          <w:b/>
          <w:u w:val="single"/>
        </w:rPr>
      </w:pPr>
    </w:p>
    <w:p w14:paraId="241DF420" w14:textId="77777777" w:rsidR="00E03D42" w:rsidRDefault="00E03D42">
      <w:pPr>
        <w:pStyle w:val="Normal1"/>
        <w:jc w:val="both"/>
        <w:rPr>
          <w:rFonts w:ascii="Arial" w:eastAsia="Arial" w:hAnsi="Arial" w:cs="Arial"/>
          <w:b/>
          <w:u w:val="single"/>
        </w:rPr>
      </w:pPr>
    </w:p>
    <w:p w14:paraId="2C2B39E1" w14:textId="77777777" w:rsidR="00E03D42" w:rsidRDefault="00E03D42">
      <w:pPr>
        <w:pStyle w:val="Normal1"/>
        <w:jc w:val="both"/>
        <w:rPr>
          <w:rFonts w:ascii="Arial" w:eastAsia="Arial" w:hAnsi="Arial" w:cs="Arial"/>
          <w:b/>
          <w:u w:val="single"/>
        </w:rPr>
      </w:pPr>
    </w:p>
    <w:p w14:paraId="115846CE" w14:textId="77777777" w:rsidR="00E03D42" w:rsidRDefault="00E03D42">
      <w:pPr>
        <w:pStyle w:val="Normal1"/>
        <w:jc w:val="both"/>
        <w:rPr>
          <w:rFonts w:ascii="Arial" w:eastAsia="Arial" w:hAnsi="Arial" w:cs="Arial"/>
          <w:b/>
          <w:u w:val="single"/>
        </w:rPr>
      </w:pPr>
    </w:p>
    <w:p w14:paraId="02A10D0E" w14:textId="77777777" w:rsidR="00E03D42" w:rsidRDefault="00E03D42">
      <w:pPr>
        <w:pStyle w:val="Normal1"/>
        <w:jc w:val="both"/>
        <w:rPr>
          <w:rFonts w:ascii="Arial" w:eastAsia="Arial" w:hAnsi="Arial" w:cs="Arial"/>
          <w:b/>
          <w:u w:val="single"/>
        </w:rPr>
      </w:pPr>
    </w:p>
    <w:p w14:paraId="777E78BF" w14:textId="77777777" w:rsidR="00E03D42" w:rsidRDefault="00E03D42">
      <w:pPr>
        <w:pStyle w:val="Normal1"/>
        <w:jc w:val="both"/>
        <w:rPr>
          <w:rFonts w:ascii="Arial" w:eastAsia="Arial" w:hAnsi="Arial" w:cs="Arial"/>
          <w:b/>
          <w:u w:val="single"/>
        </w:rPr>
      </w:pPr>
    </w:p>
    <w:p w14:paraId="49EB2D1A" w14:textId="77777777" w:rsidR="00E03D42" w:rsidRDefault="00E03D42">
      <w:pPr>
        <w:pStyle w:val="Normal1"/>
        <w:jc w:val="both"/>
        <w:rPr>
          <w:rFonts w:ascii="Arial" w:eastAsia="Arial" w:hAnsi="Arial" w:cs="Arial"/>
          <w:b/>
          <w:u w:val="single"/>
        </w:rPr>
      </w:pPr>
    </w:p>
    <w:p w14:paraId="5E2E16A2" w14:textId="77777777" w:rsidR="00E03D42" w:rsidRDefault="00E03D42">
      <w:pPr>
        <w:pStyle w:val="Normal1"/>
        <w:jc w:val="both"/>
        <w:rPr>
          <w:rFonts w:ascii="Arial" w:eastAsia="Arial" w:hAnsi="Arial" w:cs="Arial"/>
          <w:b/>
          <w:u w:val="single"/>
        </w:rPr>
      </w:pPr>
    </w:p>
    <w:p w14:paraId="29273D0A" w14:textId="77777777" w:rsidR="00E03D42" w:rsidRDefault="00E03D42">
      <w:pPr>
        <w:pStyle w:val="Normal1"/>
        <w:jc w:val="both"/>
        <w:rPr>
          <w:rFonts w:ascii="Arial" w:eastAsia="Arial" w:hAnsi="Arial" w:cs="Arial"/>
          <w:b/>
          <w:u w:val="single"/>
        </w:rPr>
      </w:pPr>
    </w:p>
    <w:p w14:paraId="615D6998" w14:textId="77777777" w:rsidR="00E03D42" w:rsidRDefault="00E03D42">
      <w:pPr>
        <w:pStyle w:val="Normal1"/>
        <w:jc w:val="both"/>
        <w:rPr>
          <w:rFonts w:ascii="Arial" w:eastAsia="Arial" w:hAnsi="Arial" w:cs="Arial"/>
          <w:b/>
          <w:u w:val="single"/>
        </w:rPr>
      </w:pPr>
    </w:p>
    <w:p w14:paraId="57A8D890" w14:textId="77777777" w:rsidR="00E03D42" w:rsidRDefault="00E03D42">
      <w:pPr>
        <w:pStyle w:val="Normal1"/>
        <w:jc w:val="both"/>
        <w:rPr>
          <w:rFonts w:ascii="Arial" w:eastAsia="Arial" w:hAnsi="Arial" w:cs="Arial"/>
          <w:b/>
          <w:u w:val="single"/>
        </w:rPr>
      </w:pPr>
    </w:p>
    <w:p w14:paraId="0388FF2E" w14:textId="77777777" w:rsidR="00E03D42" w:rsidRDefault="00E03D42">
      <w:pPr>
        <w:pStyle w:val="Normal1"/>
        <w:jc w:val="both"/>
        <w:rPr>
          <w:rFonts w:ascii="Arial" w:eastAsia="Arial" w:hAnsi="Arial" w:cs="Arial"/>
          <w:b/>
          <w:u w:val="single"/>
        </w:rPr>
      </w:pPr>
      <w:bookmarkStart w:id="1" w:name="_GoBack"/>
      <w:bookmarkEnd w:id="1"/>
    </w:p>
    <w:p w14:paraId="31D1BD81" w14:textId="77777777" w:rsidR="00E03D42" w:rsidRDefault="00E03D42">
      <w:pPr>
        <w:pStyle w:val="Normal1"/>
        <w:jc w:val="both"/>
        <w:rPr>
          <w:rFonts w:ascii="Arial" w:eastAsia="Arial" w:hAnsi="Arial" w:cs="Arial"/>
          <w:b/>
          <w:u w:val="single"/>
        </w:rPr>
      </w:pPr>
    </w:p>
    <w:p w14:paraId="4E6A71B6" w14:textId="77777777" w:rsidR="00816D82" w:rsidRDefault="00283AE2" w:rsidP="00CA157F">
      <w:pPr>
        <w:pStyle w:val="Normal1"/>
        <w:jc w:val="center"/>
        <w:rPr>
          <w:rFonts w:ascii="Arial" w:eastAsia="Arial" w:hAnsi="Arial" w:cs="Arial"/>
          <w:b/>
          <w:u w:val="single"/>
        </w:rPr>
      </w:pPr>
      <w:r>
        <w:rPr>
          <w:rFonts w:ascii="Arial" w:eastAsia="Arial" w:hAnsi="Arial" w:cs="Arial"/>
          <w:b/>
          <w:u w:val="single"/>
        </w:rPr>
        <w:lastRenderedPageBreak/>
        <w:t>ANNEX 1</w:t>
      </w:r>
    </w:p>
    <w:p w14:paraId="64993DE3" w14:textId="77777777" w:rsidR="00816D82" w:rsidRDefault="00816D82">
      <w:pPr>
        <w:pStyle w:val="Normal1"/>
        <w:rPr>
          <w:rFonts w:ascii="Arial" w:eastAsia="Arial" w:hAnsi="Arial" w:cs="Arial"/>
          <w:b/>
          <w:u w:val="single"/>
        </w:rPr>
      </w:pPr>
    </w:p>
    <w:p w14:paraId="65E82772" w14:textId="77777777" w:rsidR="00816D82" w:rsidRDefault="00283AE2">
      <w:pPr>
        <w:pStyle w:val="Normal1"/>
        <w:jc w:val="both"/>
        <w:rPr>
          <w:rFonts w:ascii="Arial" w:eastAsia="Arial" w:hAnsi="Arial" w:cs="Arial"/>
          <w:b/>
          <w:u w:val="single"/>
        </w:rPr>
      </w:pPr>
      <w:r>
        <w:rPr>
          <w:rFonts w:ascii="Arial" w:eastAsia="Arial" w:hAnsi="Arial" w:cs="Arial"/>
          <w:b/>
          <w:sz w:val="24"/>
          <w:szCs w:val="24"/>
        </w:rPr>
        <w:t>ESSENTIAL “DAY ONE” COMPETENCES REQUIRED OF PRACTITIONERS OF ANIMAL / VETERINARY CHIROPRACTIC / MANIPULATION</w:t>
      </w:r>
    </w:p>
    <w:p w14:paraId="163E3588" w14:textId="77777777" w:rsidR="00816D82" w:rsidRDefault="00283AE2">
      <w:pPr>
        <w:pStyle w:val="Heading2"/>
        <w:keepNext w:val="0"/>
        <w:keepLines w:val="0"/>
        <w:jc w:val="both"/>
        <w:rPr>
          <w:rFonts w:ascii="Arial" w:eastAsia="Arial" w:hAnsi="Arial" w:cs="Arial"/>
          <w:u w:val="single"/>
        </w:rPr>
      </w:pPr>
      <w:bookmarkStart w:id="2" w:name="_cc6lbiba96kk" w:colFirst="0" w:colLast="0"/>
      <w:bookmarkEnd w:id="2"/>
      <w:r>
        <w:rPr>
          <w:rFonts w:ascii="Arial" w:eastAsia="Arial" w:hAnsi="Arial" w:cs="Arial"/>
          <w:sz w:val="24"/>
          <w:szCs w:val="24"/>
          <w:u w:val="single"/>
        </w:rPr>
        <w:t>A - GENERAL PROFESSIONAL SKILLS AND ATTRIBUTES</w:t>
      </w:r>
    </w:p>
    <w:p w14:paraId="6B985235" w14:textId="77777777" w:rsidR="00816D82" w:rsidRDefault="00283AE2">
      <w:pPr>
        <w:pStyle w:val="Normal1"/>
        <w:jc w:val="both"/>
        <w:rPr>
          <w:rFonts w:ascii="Arial" w:eastAsia="Arial" w:hAnsi="Arial" w:cs="Arial"/>
          <w:b/>
          <w:i/>
        </w:rPr>
      </w:pPr>
      <w:r>
        <w:rPr>
          <w:rFonts w:ascii="Arial" w:eastAsia="Arial" w:hAnsi="Arial" w:cs="Arial"/>
          <w:i/>
        </w:rPr>
        <w:t>Practitioners of Animal / Veterinary Chiropractic / Manipulation should be able to:</w:t>
      </w:r>
    </w:p>
    <w:p w14:paraId="4D96B71C" w14:textId="77777777" w:rsidR="00816D82" w:rsidRDefault="00283AE2">
      <w:pPr>
        <w:pStyle w:val="Normal1"/>
        <w:jc w:val="both"/>
        <w:rPr>
          <w:rFonts w:ascii="Arial" w:eastAsia="Arial" w:hAnsi="Arial" w:cs="Arial"/>
          <w:b/>
        </w:rPr>
      </w:pPr>
      <w:r>
        <w:rPr>
          <w:rFonts w:ascii="Arial" w:eastAsia="Arial" w:hAnsi="Arial" w:cs="Arial"/>
          <w:b/>
        </w:rPr>
        <w:t>A1. Be able to practise within the legal and ethical boundaries of their profession</w:t>
      </w:r>
    </w:p>
    <w:p w14:paraId="29FB90C1" w14:textId="189EA1E3" w:rsidR="00816D82" w:rsidRDefault="00283AE2">
      <w:pPr>
        <w:pStyle w:val="Normal1"/>
        <w:numPr>
          <w:ilvl w:val="0"/>
          <w:numId w:val="7"/>
        </w:numPr>
        <w:contextualSpacing/>
        <w:jc w:val="both"/>
        <w:rPr>
          <w:rFonts w:ascii="Arial" w:eastAsia="Arial" w:hAnsi="Arial" w:cs="Arial"/>
        </w:rPr>
      </w:pPr>
      <w:r>
        <w:rPr>
          <w:rFonts w:ascii="Arial" w:eastAsia="Arial" w:hAnsi="Arial" w:cs="Arial"/>
        </w:rPr>
        <w:t>Be aware of current UK legislation applicable to the work of their profession; the Veterina</w:t>
      </w:r>
      <w:r w:rsidR="00D038BF">
        <w:rPr>
          <w:rFonts w:ascii="Arial" w:eastAsia="Arial" w:hAnsi="Arial" w:cs="Arial"/>
        </w:rPr>
        <w:t>ry Surgery exemption order (2015</w:t>
      </w:r>
      <w:r>
        <w:rPr>
          <w:rFonts w:ascii="Arial" w:eastAsia="Arial" w:hAnsi="Arial" w:cs="Arial"/>
        </w:rPr>
        <w:t>)</w:t>
      </w:r>
    </w:p>
    <w:p w14:paraId="32ECFEF3" w14:textId="7DE76EC0" w:rsidR="00816D82" w:rsidRDefault="00283AE2">
      <w:pPr>
        <w:pStyle w:val="Normal1"/>
        <w:numPr>
          <w:ilvl w:val="0"/>
          <w:numId w:val="7"/>
        </w:numPr>
        <w:contextualSpacing/>
        <w:jc w:val="both"/>
        <w:rPr>
          <w:rFonts w:ascii="Arial" w:eastAsia="Arial" w:hAnsi="Arial" w:cs="Arial"/>
        </w:rPr>
      </w:pPr>
      <w:r>
        <w:rPr>
          <w:rFonts w:ascii="Arial" w:eastAsia="Arial" w:hAnsi="Arial" w:cs="Arial"/>
        </w:rPr>
        <w:t>Understand and comply with legal obligations in relation to The Veterina</w:t>
      </w:r>
      <w:r w:rsidR="00D038BF">
        <w:rPr>
          <w:rFonts w:ascii="Arial" w:eastAsia="Arial" w:hAnsi="Arial" w:cs="Arial"/>
        </w:rPr>
        <w:t>ry Surgery exemption order (2015</w:t>
      </w:r>
      <w:r>
        <w:rPr>
          <w:rFonts w:ascii="Arial" w:eastAsia="Arial" w:hAnsi="Arial" w:cs="Arial"/>
        </w:rPr>
        <w:t xml:space="preserve">) seeking permission of a veterinary surgeon prior to any treatment being given </w:t>
      </w:r>
    </w:p>
    <w:p w14:paraId="48FD8B04" w14:textId="77777777" w:rsidR="00816D82" w:rsidRDefault="00283AE2">
      <w:pPr>
        <w:pStyle w:val="Normal1"/>
        <w:numPr>
          <w:ilvl w:val="0"/>
          <w:numId w:val="7"/>
        </w:numPr>
        <w:contextualSpacing/>
        <w:jc w:val="both"/>
        <w:rPr>
          <w:rFonts w:ascii="Arial" w:eastAsia="Arial" w:hAnsi="Arial" w:cs="Arial"/>
        </w:rPr>
      </w:pPr>
      <w:r>
        <w:rPr>
          <w:rFonts w:ascii="Arial" w:eastAsia="Arial" w:hAnsi="Arial" w:cs="Arial"/>
        </w:rPr>
        <w:t>Communicate effectively with clients, the lay public, professional colleagues and veterinary surgeons; listen effectively and respond sympathetically to clients and others, using language in a form appropriate to the audience and the context</w:t>
      </w:r>
    </w:p>
    <w:p w14:paraId="41CAF105" w14:textId="77777777" w:rsidR="00816D82" w:rsidRDefault="00283AE2">
      <w:pPr>
        <w:pStyle w:val="Normal1"/>
        <w:jc w:val="both"/>
        <w:rPr>
          <w:rFonts w:ascii="Arial" w:eastAsia="Arial" w:hAnsi="Arial" w:cs="Arial"/>
          <w:b/>
        </w:rPr>
      </w:pPr>
      <w:r>
        <w:rPr>
          <w:rFonts w:ascii="Arial" w:eastAsia="Arial" w:hAnsi="Arial" w:cs="Arial"/>
          <w:b/>
        </w:rPr>
        <w:t xml:space="preserve">A2. Be able to practise in a non-discriminatory manner </w:t>
      </w:r>
    </w:p>
    <w:p w14:paraId="218D1B1E" w14:textId="77777777" w:rsidR="00816D82" w:rsidRDefault="00283AE2">
      <w:pPr>
        <w:pStyle w:val="Normal1"/>
        <w:jc w:val="both"/>
        <w:rPr>
          <w:rFonts w:ascii="Arial" w:eastAsia="Arial" w:hAnsi="Arial" w:cs="Arial"/>
          <w:b/>
        </w:rPr>
      </w:pPr>
      <w:r>
        <w:rPr>
          <w:rFonts w:ascii="Arial" w:eastAsia="Arial" w:hAnsi="Arial" w:cs="Arial"/>
          <w:b/>
        </w:rPr>
        <w:t>A3. Understand the importance of and be able to maintain confidentiality</w:t>
      </w:r>
    </w:p>
    <w:p w14:paraId="3D56209F" w14:textId="77777777" w:rsidR="00816D82" w:rsidRDefault="00283AE2">
      <w:pPr>
        <w:pStyle w:val="Normal1"/>
        <w:jc w:val="both"/>
        <w:rPr>
          <w:rFonts w:ascii="Arial" w:eastAsia="Arial" w:hAnsi="Arial" w:cs="Arial"/>
          <w:b/>
        </w:rPr>
      </w:pPr>
      <w:r>
        <w:rPr>
          <w:rFonts w:ascii="Arial" w:eastAsia="Arial" w:hAnsi="Arial" w:cs="Arial"/>
          <w:b/>
        </w:rPr>
        <w:t>A4. Prepare clear case reports and maintain patient records in a form satisfactory to colleagues, veterinary surgeons and understandable by the public</w:t>
      </w:r>
    </w:p>
    <w:p w14:paraId="2C2E3B9F" w14:textId="77777777" w:rsidR="00816D82" w:rsidRDefault="00283AE2">
      <w:pPr>
        <w:pStyle w:val="Normal1"/>
        <w:jc w:val="both"/>
        <w:rPr>
          <w:rFonts w:ascii="Arial" w:eastAsia="Arial" w:hAnsi="Arial" w:cs="Arial"/>
          <w:b/>
        </w:rPr>
      </w:pPr>
      <w:r>
        <w:rPr>
          <w:rFonts w:ascii="Arial" w:eastAsia="Arial" w:hAnsi="Arial" w:cs="Arial"/>
          <w:b/>
        </w:rPr>
        <w:t>A5. Recognise the need for effective self-management of workload and resources and be able to practise accordingly</w:t>
      </w:r>
    </w:p>
    <w:p w14:paraId="04B1FDA9" w14:textId="77777777" w:rsidR="00816D82" w:rsidRDefault="00283AE2">
      <w:pPr>
        <w:pStyle w:val="Normal1"/>
        <w:numPr>
          <w:ilvl w:val="0"/>
          <w:numId w:val="2"/>
        </w:numPr>
        <w:contextualSpacing/>
        <w:jc w:val="both"/>
        <w:rPr>
          <w:rFonts w:ascii="Arial" w:eastAsia="Arial" w:hAnsi="Arial" w:cs="Arial"/>
        </w:rPr>
      </w:pPr>
      <w:r>
        <w:rPr>
          <w:rFonts w:ascii="Arial" w:eastAsia="Arial" w:hAnsi="Arial" w:cs="Arial"/>
        </w:rPr>
        <w:t>Have an elementary knowledge of how fees are calculated and invoices drawn up, and the importance of record keeping, including book-keeping and case reports</w:t>
      </w:r>
    </w:p>
    <w:p w14:paraId="3B5CE708" w14:textId="77777777" w:rsidR="00816D82" w:rsidRDefault="00283AE2">
      <w:pPr>
        <w:pStyle w:val="Normal1"/>
        <w:numPr>
          <w:ilvl w:val="0"/>
          <w:numId w:val="2"/>
        </w:numPr>
        <w:contextualSpacing/>
        <w:jc w:val="both"/>
        <w:rPr>
          <w:rFonts w:ascii="Arial" w:eastAsia="Arial" w:hAnsi="Arial" w:cs="Arial"/>
        </w:rPr>
      </w:pPr>
      <w:r>
        <w:rPr>
          <w:rFonts w:ascii="Arial" w:eastAsia="Arial" w:hAnsi="Arial" w:cs="Arial"/>
        </w:rPr>
        <w:t>Be able to use information technology effectively to communicate, share, collect, manipulate and analyse information</w:t>
      </w:r>
    </w:p>
    <w:p w14:paraId="7617DEF1" w14:textId="77777777" w:rsidR="00816D82" w:rsidRDefault="00283AE2">
      <w:pPr>
        <w:pStyle w:val="Normal1"/>
        <w:jc w:val="both"/>
        <w:rPr>
          <w:rFonts w:ascii="Arial" w:eastAsia="Arial" w:hAnsi="Arial" w:cs="Arial"/>
          <w:b/>
        </w:rPr>
      </w:pPr>
      <w:r>
        <w:rPr>
          <w:rFonts w:ascii="Arial" w:eastAsia="Arial" w:hAnsi="Arial" w:cs="Arial"/>
          <w:b/>
        </w:rPr>
        <w:t>A6. Be able to practise as an autonomous professional, exercising their own professional judgement</w:t>
      </w:r>
    </w:p>
    <w:p w14:paraId="0CD0B6DE" w14:textId="77777777" w:rsidR="00816D82" w:rsidRDefault="00283AE2">
      <w:pPr>
        <w:pStyle w:val="Normal1"/>
        <w:numPr>
          <w:ilvl w:val="0"/>
          <w:numId w:val="4"/>
        </w:numPr>
        <w:contextualSpacing/>
        <w:jc w:val="both"/>
        <w:rPr>
          <w:rFonts w:ascii="Arial" w:eastAsia="Arial" w:hAnsi="Arial" w:cs="Arial"/>
        </w:rPr>
      </w:pPr>
      <w:r>
        <w:rPr>
          <w:rFonts w:ascii="Arial" w:eastAsia="Arial" w:hAnsi="Arial" w:cs="Arial"/>
        </w:rPr>
        <w:t>Be able to assess a situation, determine the nature and severity of the problem and call upon the required knowledge and experience to deal with the problem</w:t>
      </w:r>
    </w:p>
    <w:p w14:paraId="3E042B1B" w14:textId="77777777" w:rsidR="00816D82" w:rsidRDefault="00283AE2">
      <w:pPr>
        <w:pStyle w:val="Normal1"/>
        <w:numPr>
          <w:ilvl w:val="0"/>
          <w:numId w:val="4"/>
        </w:numPr>
        <w:contextualSpacing/>
        <w:jc w:val="both"/>
        <w:rPr>
          <w:rFonts w:ascii="Arial" w:eastAsia="Arial" w:hAnsi="Arial" w:cs="Arial"/>
        </w:rPr>
      </w:pPr>
      <w:r>
        <w:rPr>
          <w:rFonts w:ascii="Arial" w:eastAsia="Arial" w:hAnsi="Arial" w:cs="Arial"/>
        </w:rPr>
        <w:t>Be able to initiate resolution of problems and be able to exercise personal initiative</w:t>
      </w:r>
    </w:p>
    <w:p w14:paraId="40F67716" w14:textId="77777777" w:rsidR="00816D82" w:rsidRDefault="00283AE2">
      <w:pPr>
        <w:pStyle w:val="Normal1"/>
        <w:numPr>
          <w:ilvl w:val="0"/>
          <w:numId w:val="4"/>
        </w:numPr>
        <w:contextualSpacing/>
        <w:jc w:val="both"/>
        <w:rPr>
          <w:rFonts w:ascii="Arial" w:eastAsia="Arial" w:hAnsi="Arial" w:cs="Arial"/>
        </w:rPr>
      </w:pPr>
      <w:r>
        <w:rPr>
          <w:rFonts w:ascii="Arial" w:eastAsia="Arial" w:hAnsi="Arial" w:cs="Arial"/>
        </w:rPr>
        <w:t>Know the limits of their practice and when to seek advice or refer to another professional</w:t>
      </w:r>
    </w:p>
    <w:p w14:paraId="4A435D62" w14:textId="77777777" w:rsidR="00816D82" w:rsidRDefault="00283AE2">
      <w:pPr>
        <w:pStyle w:val="Normal1"/>
        <w:numPr>
          <w:ilvl w:val="0"/>
          <w:numId w:val="4"/>
        </w:numPr>
        <w:contextualSpacing/>
        <w:jc w:val="both"/>
        <w:rPr>
          <w:rFonts w:ascii="Arial" w:eastAsia="Arial" w:hAnsi="Arial" w:cs="Arial"/>
        </w:rPr>
      </w:pPr>
      <w:r>
        <w:rPr>
          <w:rFonts w:ascii="Arial" w:eastAsia="Arial" w:hAnsi="Arial" w:cs="Arial"/>
        </w:rPr>
        <w:t>Recognise that they are personally responsible for and must be able to justify their decisions</w:t>
      </w:r>
    </w:p>
    <w:p w14:paraId="15626301" w14:textId="0921C418" w:rsidR="00816D82" w:rsidRDefault="00D038BF">
      <w:pPr>
        <w:pStyle w:val="Heading2"/>
        <w:keepNext w:val="0"/>
        <w:keepLines w:val="0"/>
        <w:jc w:val="both"/>
        <w:rPr>
          <w:rFonts w:ascii="Arial" w:eastAsia="Arial" w:hAnsi="Arial" w:cs="Arial"/>
          <w:sz w:val="22"/>
          <w:szCs w:val="22"/>
        </w:rPr>
      </w:pPr>
      <w:bookmarkStart w:id="3" w:name="_b47d26i98lml" w:colFirst="0" w:colLast="0"/>
      <w:bookmarkEnd w:id="3"/>
      <w:r>
        <w:rPr>
          <w:rFonts w:ascii="Arial" w:eastAsia="Arial" w:hAnsi="Arial" w:cs="Arial"/>
          <w:sz w:val="22"/>
          <w:szCs w:val="22"/>
        </w:rPr>
        <w:t>A7</w:t>
      </w:r>
      <w:r w:rsidR="00283AE2">
        <w:rPr>
          <w:rFonts w:ascii="Arial" w:eastAsia="Arial" w:hAnsi="Arial" w:cs="Arial"/>
          <w:sz w:val="22"/>
          <w:szCs w:val="22"/>
        </w:rPr>
        <w:t>. Understand the obligation to maintain fitness to practise</w:t>
      </w:r>
    </w:p>
    <w:p w14:paraId="7A7CCE23" w14:textId="77777777" w:rsidR="00816D82" w:rsidRDefault="00283AE2">
      <w:pPr>
        <w:pStyle w:val="Normal1"/>
        <w:numPr>
          <w:ilvl w:val="0"/>
          <w:numId w:val="8"/>
        </w:numPr>
        <w:contextualSpacing/>
        <w:jc w:val="both"/>
        <w:rPr>
          <w:rFonts w:ascii="Arial" w:eastAsia="Arial" w:hAnsi="Arial" w:cs="Arial"/>
        </w:rPr>
      </w:pPr>
      <w:r>
        <w:rPr>
          <w:rFonts w:ascii="Arial" w:eastAsia="Arial" w:hAnsi="Arial" w:cs="Arial"/>
        </w:rPr>
        <w:t>Understand the need to practise safely and effectively within their scope of practice</w:t>
      </w:r>
    </w:p>
    <w:p w14:paraId="20FD1E6F" w14:textId="77777777" w:rsidR="00816D82" w:rsidRDefault="00283AE2">
      <w:pPr>
        <w:pStyle w:val="Normal1"/>
        <w:numPr>
          <w:ilvl w:val="0"/>
          <w:numId w:val="8"/>
        </w:numPr>
        <w:contextualSpacing/>
        <w:jc w:val="both"/>
        <w:rPr>
          <w:rFonts w:ascii="Arial" w:eastAsia="Arial" w:hAnsi="Arial" w:cs="Arial"/>
        </w:rPr>
      </w:pPr>
      <w:r>
        <w:rPr>
          <w:rFonts w:ascii="Arial" w:eastAsia="Arial" w:hAnsi="Arial" w:cs="Arial"/>
        </w:rPr>
        <w:t>Understand the need to maintain high standards of personal conduct</w:t>
      </w:r>
    </w:p>
    <w:p w14:paraId="29855CC5" w14:textId="77777777" w:rsidR="00816D82" w:rsidRDefault="00283AE2">
      <w:pPr>
        <w:pStyle w:val="Normal1"/>
        <w:numPr>
          <w:ilvl w:val="0"/>
          <w:numId w:val="8"/>
        </w:numPr>
        <w:contextualSpacing/>
        <w:jc w:val="both"/>
        <w:rPr>
          <w:rFonts w:ascii="Arial" w:eastAsia="Arial" w:hAnsi="Arial" w:cs="Arial"/>
        </w:rPr>
      </w:pPr>
      <w:r>
        <w:rPr>
          <w:rFonts w:ascii="Arial" w:eastAsia="Arial" w:hAnsi="Arial" w:cs="Arial"/>
        </w:rPr>
        <w:t>Understand the need and professional obligation for a commitment to continuing education and training, and professional development, throughout one’s professional life</w:t>
      </w:r>
    </w:p>
    <w:p w14:paraId="748FD9B8" w14:textId="2F0640C7" w:rsidR="00816D82" w:rsidRDefault="00D038BF">
      <w:pPr>
        <w:pStyle w:val="Normal1"/>
        <w:jc w:val="both"/>
        <w:rPr>
          <w:rFonts w:ascii="Arial" w:eastAsia="Arial" w:hAnsi="Arial" w:cs="Arial"/>
          <w:b/>
        </w:rPr>
      </w:pPr>
      <w:r>
        <w:rPr>
          <w:rFonts w:ascii="Arial" w:eastAsia="Arial" w:hAnsi="Arial" w:cs="Arial"/>
          <w:b/>
        </w:rPr>
        <w:lastRenderedPageBreak/>
        <w:t>A8</w:t>
      </w:r>
      <w:r w:rsidR="00283AE2">
        <w:rPr>
          <w:rFonts w:ascii="Arial" w:eastAsia="Arial" w:hAnsi="Arial" w:cs="Arial"/>
          <w:b/>
        </w:rPr>
        <w:t>. Be willing to use one’s professional capabilities to contribute as far as possible to the advancement of knowledge and understanding in order to benefit the profession and further improve the quality of animal care</w:t>
      </w:r>
    </w:p>
    <w:p w14:paraId="1DBEA65E" w14:textId="77777777" w:rsidR="00816D82" w:rsidRDefault="00283AE2">
      <w:pPr>
        <w:pStyle w:val="Heading4"/>
        <w:keepNext w:val="0"/>
        <w:keepLines w:val="0"/>
        <w:jc w:val="both"/>
        <w:rPr>
          <w:rFonts w:ascii="Arial" w:eastAsia="Arial" w:hAnsi="Arial" w:cs="Arial"/>
          <w:sz w:val="22"/>
          <w:szCs w:val="22"/>
          <w:u w:val="single"/>
        </w:rPr>
      </w:pPr>
      <w:bookmarkStart w:id="4" w:name="_es7lmb42lpms" w:colFirst="0" w:colLast="0"/>
      <w:bookmarkStart w:id="5" w:name="_nur6gxgsf190" w:colFirst="0" w:colLast="0"/>
      <w:bookmarkEnd w:id="4"/>
      <w:bookmarkEnd w:id="5"/>
      <w:r>
        <w:rPr>
          <w:rFonts w:ascii="Arial" w:eastAsia="Arial" w:hAnsi="Arial" w:cs="Arial"/>
          <w:sz w:val="22"/>
          <w:szCs w:val="22"/>
          <w:u w:val="single"/>
        </w:rPr>
        <w:t>B - UNDERPINNING KNOWLEDGE AND UNDERSTANDING</w:t>
      </w:r>
    </w:p>
    <w:p w14:paraId="36012663" w14:textId="77777777" w:rsidR="00816D82" w:rsidRDefault="00283AE2">
      <w:pPr>
        <w:pStyle w:val="Normal1"/>
        <w:jc w:val="both"/>
        <w:rPr>
          <w:rFonts w:ascii="Arial" w:eastAsia="Arial" w:hAnsi="Arial" w:cs="Arial"/>
          <w:b/>
          <w:u w:val="single"/>
        </w:rPr>
      </w:pPr>
      <w:r>
        <w:rPr>
          <w:rFonts w:ascii="Arial" w:eastAsia="Arial" w:hAnsi="Arial" w:cs="Arial"/>
          <w:b/>
          <w:u w:val="single"/>
        </w:rPr>
        <w:t xml:space="preserve"> </w:t>
      </w:r>
    </w:p>
    <w:p w14:paraId="652A6D51" w14:textId="77777777" w:rsidR="00816D82" w:rsidRDefault="00283AE2">
      <w:pPr>
        <w:pStyle w:val="Normal1"/>
        <w:jc w:val="both"/>
        <w:rPr>
          <w:rFonts w:ascii="Arial" w:eastAsia="Arial" w:hAnsi="Arial" w:cs="Arial"/>
          <w:b/>
        </w:rPr>
      </w:pPr>
      <w:r>
        <w:rPr>
          <w:rFonts w:ascii="Arial" w:eastAsia="Arial" w:hAnsi="Arial" w:cs="Arial"/>
          <w:i/>
        </w:rPr>
        <w:t>Practitioners of Animal / Veterinary Chiropractic / Manipulation will need to have a thorough knowledge and understanding of the following:</w:t>
      </w:r>
    </w:p>
    <w:p w14:paraId="27B0B5F6" w14:textId="77777777" w:rsidR="00816D82" w:rsidRDefault="00283AE2">
      <w:pPr>
        <w:pStyle w:val="Heading4"/>
        <w:keepNext w:val="0"/>
        <w:keepLines w:val="0"/>
        <w:jc w:val="both"/>
        <w:rPr>
          <w:rFonts w:ascii="Arial" w:eastAsia="Arial" w:hAnsi="Arial" w:cs="Arial"/>
          <w:sz w:val="22"/>
          <w:szCs w:val="22"/>
        </w:rPr>
      </w:pPr>
      <w:bookmarkStart w:id="6" w:name="_d19u3g3jjbvo" w:colFirst="0" w:colLast="0"/>
      <w:bookmarkEnd w:id="6"/>
      <w:r>
        <w:rPr>
          <w:rFonts w:ascii="Arial" w:eastAsia="Arial" w:hAnsi="Arial" w:cs="Arial"/>
          <w:sz w:val="22"/>
          <w:szCs w:val="22"/>
        </w:rPr>
        <w:t>B1. The sciences on which the activities of practitioners are based</w:t>
      </w:r>
    </w:p>
    <w:p w14:paraId="414169AC" w14:textId="77777777" w:rsidR="00816D82" w:rsidRDefault="00283AE2">
      <w:pPr>
        <w:pStyle w:val="Normal1"/>
        <w:numPr>
          <w:ilvl w:val="0"/>
          <w:numId w:val="10"/>
        </w:numPr>
        <w:contextualSpacing/>
        <w:jc w:val="both"/>
        <w:rPr>
          <w:rFonts w:ascii="Arial" w:eastAsia="Arial" w:hAnsi="Arial" w:cs="Arial"/>
        </w:rPr>
      </w:pPr>
      <w:r>
        <w:rPr>
          <w:rFonts w:ascii="Arial" w:eastAsia="Arial" w:hAnsi="Arial" w:cs="Arial"/>
        </w:rPr>
        <w:t xml:space="preserve">Normal equine and canine anatomy and physiology, especially the dynamic relationships of structure and function, and the neuromuscular and musculoskeletal systems.  </w:t>
      </w:r>
    </w:p>
    <w:p w14:paraId="057FB405" w14:textId="77777777" w:rsidR="00816D82" w:rsidRDefault="00283AE2">
      <w:pPr>
        <w:pStyle w:val="Normal1"/>
        <w:numPr>
          <w:ilvl w:val="0"/>
          <w:numId w:val="10"/>
        </w:numPr>
        <w:contextualSpacing/>
        <w:jc w:val="both"/>
        <w:rPr>
          <w:rFonts w:ascii="Arial" w:eastAsia="Arial" w:hAnsi="Arial" w:cs="Arial"/>
        </w:rPr>
      </w:pPr>
      <w:r>
        <w:rPr>
          <w:rFonts w:ascii="Arial" w:eastAsia="Arial" w:hAnsi="Arial" w:cs="Arial"/>
        </w:rPr>
        <w:t>The means by which biomechanics and applied exercise physiology can inform the understanding and analysis of movement and function</w:t>
      </w:r>
    </w:p>
    <w:p w14:paraId="0F29D0B4" w14:textId="77777777" w:rsidR="00816D82" w:rsidRDefault="00283AE2">
      <w:pPr>
        <w:pStyle w:val="Normal1"/>
        <w:numPr>
          <w:ilvl w:val="0"/>
          <w:numId w:val="10"/>
        </w:numPr>
        <w:contextualSpacing/>
        <w:jc w:val="both"/>
        <w:rPr>
          <w:rFonts w:ascii="Arial" w:eastAsia="Arial" w:hAnsi="Arial" w:cs="Arial"/>
        </w:rPr>
      </w:pPr>
      <w:r>
        <w:rPr>
          <w:rFonts w:ascii="Arial" w:eastAsia="Arial" w:hAnsi="Arial" w:cs="Arial"/>
        </w:rPr>
        <w:t>Patterns of growth and development across the lifespan</w:t>
      </w:r>
    </w:p>
    <w:p w14:paraId="5238354C" w14:textId="77777777" w:rsidR="00816D82" w:rsidRDefault="00283AE2">
      <w:pPr>
        <w:pStyle w:val="Normal1"/>
        <w:numPr>
          <w:ilvl w:val="0"/>
          <w:numId w:val="10"/>
        </w:numPr>
        <w:contextualSpacing/>
        <w:jc w:val="both"/>
        <w:rPr>
          <w:rFonts w:ascii="Arial" w:eastAsia="Arial" w:hAnsi="Arial" w:cs="Arial"/>
        </w:rPr>
      </w:pPr>
      <w:r>
        <w:rPr>
          <w:rFonts w:ascii="Arial" w:eastAsia="Arial" w:hAnsi="Arial" w:cs="Arial"/>
        </w:rPr>
        <w:t>Factors influencing individual variations in ability and health status</w:t>
      </w:r>
    </w:p>
    <w:p w14:paraId="51618F62" w14:textId="77777777" w:rsidR="00816D82" w:rsidRDefault="00283AE2">
      <w:pPr>
        <w:pStyle w:val="Normal1"/>
        <w:numPr>
          <w:ilvl w:val="0"/>
          <w:numId w:val="10"/>
        </w:numPr>
        <w:contextualSpacing/>
        <w:jc w:val="both"/>
        <w:rPr>
          <w:rFonts w:ascii="Arial" w:eastAsia="Arial" w:hAnsi="Arial" w:cs="Arial"/>
        </w:rPr>
      </w:pPr>
      <w:r>
        <w:rPr>
          <w:rFonts w:ascii="Arial" w:eastAsia="Arial" w:hAnsi="Arial" w:cs="Arial"/>
        </w:rPr>
        <w:t>The aetiology, pathogenesis and clinical signs of common diseases and disorders that occur in equine and canine species that are commonly encountered in practice</w:t>
      </w:r>
    </w:p>
    <w:p w14:paraId="26C67639" w14:textId="77777777" w:rsidR="00816D82" w:rsidRDefault="00283AE2">
      <w:pPr>
        <w:pStyle w:val="Normal1"/>
        <w:jc w:val="both"/>
        <w:rPr>
          <w:rFonts w:ascii="Arial" w:eastAsia="Arial" w:hAnsi="Arial" w:cs="Arial"/>
          <w:b/>
        </w:rPr>
      </w:pPr>
      <w:r>
        <w:rPr>
          <w:rFonts w:ascii="Arial" w:eastAsia="Arial" w:hAnsi="Arial" w:cs="Arial"/>
          <w:b/>
        </w:rPr>
        <w:t>B2. How chiropractic/manipulation techniques can cause physiological and structural change</w:t>
      </w:r>
    </w:p>
    <w:p w14:paraId="26B23775" w14:textId="77777777" w:rsidR="00816D82" w:rsidRDefault="00283AE2">
      <w:pPr>
        <w:pStyle w:val="Normal1"/>
        <w:jc w:val="both"/>
        <w:rPr>
          <w:rFonts w:ascii="Arial" w:eastAsia="Arial" w:hAnsi="Arial" w:cs="Arial"/>
          <w:b/>
        </w:rPr>
      </w:pPr>
      <w:r>
        <w:rPr>
          <w:rFonts w:ascii="Arial" w:eastAsia="Arial" w:hAnsi="Arial" w:cs="Arial"/>
          <w:b/>
        </w:rPr>
        <w:t>B3. The principles and applications of scientific enquiry, including the evaluation of treatment efficacy and the research process</w:t>
      </w:r>
    </w:p>
    <w:p w14:paraId="1E0659AD" w14:textId="77777777" w:rsidR="00816D82" w:rsidRDefault="00283AE2">
      <w:pPr>
        <w:pStyle w:val="Normal1"/>
        <w:jc w:val="both"/>
        <w:rPr>
          <w:rFonts w:ascii="Arial" w:eastAsia="Arial" w:hAnsi="Arial" w:cs="Arial"/>
          <w:b/>
        </w:rPr>
      </w:pPr>
      <w:r>
        <w:rPr>
          <w:rFonts w:ascii="Arial" w:eastAsia="Arial" w:hAnsi="Arial" w:cs="Arial"/>
          <w:b/>
        </w:rPr>
        <w:t xml:space="preserve">B4. Recognise the role of other professions in the animal care industry </w:t>
      </w:r>
    </w:p>
    <w:p w14:paraId="74AAF0FA" w14:textId="77777777" w:rsidR="00816D82" w:rsidRDefault="00283AE2">
      <w:pPr>
        <w:pStyle w:val="Normal1"/>
        <w:numPr>
          <w:ilvl w:val="0"/>
          <w:numId w:val="15"/>
        </w:numPr>
        <w:contextualSpacing/>
        <w:jc w:val="both"/>
        <w:rPr>
          <w:rFonts w:ascii="Arial" w:eastAsia="Arial" w:hAnsi="Arial" w:cs="Arial"/>
        </w:rPr>
      </w:pPr>
      <w:r>
        <w:rPr>
          <w:rFonts w:ascii="Arial" w:eastAsia="Arial" w:hAnsi="Arial" w:cs="Arial"/>
        </w:rPr>
        <w:t>Understand the theoretical basis of, and the variety of approaches to assessment and intervention</w:t>
      </w:r>
    </w:p>
    <w:p w14:paraId="5CEB8A53" w14:textId="77777777" w:rsidR="00816D82" w:rsidRDefault="00283AE2">
      <w:pPr>
        <w:pStyle w:val="Heading4"/>
        <w:keepNext w:val="0"/>
        <w:keepLines w:val="0"/>
        <w:jc w:val="both"/>
        <w:rPr>
          <w:rFonts w:ascii="Arial" w:eastAsia="Arial" w:hAnsi="Arial" w:cs="Arial"/>
          <w:sz w:val="22"/>
          <w:szCs w:val="22"/>
        </w:rPr>
      </w:pPr>
      <w:bookmarkStart w:id="7" w:name="_fumfovy13y7m" w:colFirst="0" w:colLast="0"/>
      <w:bookmarkEnd w:id="7"/>
      <w:r>
        <w:rPr>
          <w:rFonts w:ascii="Arial" w:eastAsia="Arial" w:hAnsi="Arial" w:cs="Arial"/>
          <w:sz w:val="22"/>
          <w:szCs w:val="22"/>
        </w:rPr>
        <w:t>B5. Understand the need to establish and maintain a safe practice environment</w:t>
      </w:r>
    </w:p>
    <w:p w14:paraId="53267462" w14:textId="77777777" w:rsidR="00816D82" w:rsidRDefault="00283AE2">
      <w:pPr>
        <w:pStyle w:val="Normal1"/>
        <w:numPr>
          <w:ilvl w:val="0"/>
          <w:numId w:val="5"/>
        </w:numPr>
        <w:contextualSpacing/>
        <w:jc w:val="both"/>
        <w:rPr>
          <w:rFonts w:ascii="Arial" w:eastAsia="Arial" w:hAnsi="Arial" w:cs="Arial"/>
        </w:rPr>
      </w:pPr>
      <w:r>
        <w:rPr>
          <w:rFonts w:ascii="Arial" w:eastAsia="Arial" w:hAnsi="Arial" w:cs="Arial"/>
        </w:rPr>
        <w:t>Be able to establish safe environments for assessment and treatment, which minimise risks to clients, practitioners and others</w:t>
      </w:r>
    </w:p>
    <w:p w14:paraId="054BB277" w14:textId="77777777" w:rsidR="00816D82" w:rsidRDefault="00283AE2">
      <w:pPr>
        <w:pStyle w:val="Normal1"/>
        <w:numPr>
          <w:ilvl w:val="0"/>
          <w:numId w:val="5"/>
        </w:numPr>
        <w:contextualSpacing/>
        <w:jc w:val="both"/>
        <w:rPr>
          <w:rFonts w:ascii="Arial" w:eastAsia="Arial" w:hAnsi="Arial" w:cs="Arial"/>
        </w:rPr>
      </w:pPr>
      <w:r>
        <w:rPr>
          <w:rFonts w:ascii="Arial" w:eastAsia="Arial" w:hAnsi="Arial" w:cs="Arial"/>
        </w:rPr>
        <w:t>Know and be able to apply appropriate moving and handling techniques</w:t>
      </w:r>
    </w:p>
    <w:p w14:paraId="440A310F" w14:textId="77777777" w:rsidR="00816D82" w:rsidRDefault="00283AE2">
      <w:pPr>
        <w:pStyle w:val="Normal1"/>
        <w:ind w:left="360"/>
        <w:jc w:val="both"/>
        <w:rPr>
          <w:rFonts w:ascii="Arial" w:eastAsia="Arial" w:hAnsi="Arial" w:cs="Arial"/>
          <w:b/>
          <w:u w:val="single"/>
        </w:rPr>
      </w:pPr>
      <w:r>
        <w:rPr>
          <w:rFonts w:ascii="Arial" w:eastAsia="Arial" w:hAnsi="Arial" w:cs="Arial"/>
          <w:b/>
          <w:u w:val="single"/>
        </w:rPr>
        <w:t xml:space="preserve"> </w:t>
      </w:r>
    </w:p>
    <w:p w14:paraId="5608DE45" w14:textId="77777777" w:rsidR="00816D82" w:rsidRDefault="00283AE2">
      <w:pPr>
        <w:pStyle w:val="Normal1"/>
        <w:jc w:val="both"/>
        <w:rPr>
          <w:rFonts w:ascii="Arial" w:eastAsia="Arial" w:hAnsi="Arial" w:cs="Arial"/>
          <w:b/>
          <w:u w:val="single"/>
        </w:rPr>
      </w:pPr>
      <w:r>
        <w:rPr>
          <w:rFonts w:ascii="Arial" w:eastAsia="Arial" w:hAnsi="Arial" w:cs="Arial"/>
          <w:b/>
          <w:sz w:val="24"/>
          <w:szCs w:val="24"/>
          <w:u w:val="single"/>
        </w:rPr>
        <w:t>C - PRACTICAL COMPETENCES</w:t>
      </w:r>
    </w:p>
    <w:p w14:paraId="2D43E465" w14:textId="2BB911C7" w:rsidR="00816D82" w:rsidRDefault="00283AE2" w:rsidP="00D038BF">
      <w:pPr>
        <w:pStyle w:val="Normal1"/>
        <w:rPr>
          <w:rFonts w:ascii="Arial" w:eastAsia="Arial" w:hAnsi="Arial" w:cs="Arial"/>
          <w:b/>
          <w:u w:val="single"/>
        </w:rPr>
      </w:pPr>
      <w:r>
        <w:rPr>
          <w:rFonts w:ascii="Arial" w:eastAsia="Arial" w:hAnsi="Arial" w:cs="Arial"/>
          <w:i/>
        </w:rPr>
        <w:t xml:space="preserve">Practitioners of Animal / Veterinary Chiropractic / Manipulation </w:t>
      </w:r>
      <w:r w:rsidR="00D038BF">
        <w:rPr>
          <w:rFonts w:ascii="Arial" w:eastAsia="Arial" w:hAnsi="Arial" w:cs="Arial"/>
          <w:i/>
        </w:rPr>
        <w:t xml:space="preserve">should be able to undertake the </w:t>
      </w:r>
      <w:r>
        <w:rPr>
          <w:rFonts w:ascii="Arial" w:eastAsia="Arial" w:hAnsi="Arial" w:cs="Arial"/>
          <w:i/>
        </w:rPr>
        <w:t>following:</w:t>
      </w:r>
      <w:r>
        <w:rPr>
          <w:rFonts w:ascii="Arial" w:eastAsia="Arial" w:hAnsi="Arial" w:cs="Arial"/>
          <w:i/>
        </w:rPr>
        <w:br/>
      </w:r>
    </w:p>
    <w:p w14:paraId="209DBCAD" w14:textId="77777777" w:rsidR="00816D82" w:rsidRDefault="00283AE2">
      <w:pPr>
        <w:pStyle w:val="Normal1"/>
        <w:jc w:val="both"/>
        <w:rPr>
          <w:rFonts w:ascii="Arial" w:eastAsia="Arial" w:hAnsi="Arial" w:cs="Arial"/>
          <w:b/>
        </w:rPr>
      </w:pPr>
      <w:r>
        <w:rPr>
          <w:rFonts w:ascii="Arial" w:eastAsia="Arial" w:hAnsi="Arial" w:cs="Arial"/>
          <w:b/>
        </w:rPr>
        <w:t>C1. Obtain an accurate and relevant history of the individual animal, and its environment</w:t>
      </w:r>
    </w:p>
    <w:p w14:paraId="5E5C0559" w14:textId="77777777" w:rsidR="00816D82" w:rsidRDefault="00283AE2">
      <w:pPr>
        <w:pStyle w:val="Normal1"/>
        <w:jc w:val="both"/>
        <w:rPr>
          <w:rFonts w:ascii="Arial" w:eastAsia="Arial" w:hAnsi="Arial" w:cs="Arial"/>
          <w:b/>
        </w:rPr>
      </w:pPr>
      <w:r>
        <w:rPr>
          <w:rFonts w:ascii="Arial" w:eastAsia="Arial" w:hAnsi="Arial" w:cs="Arial"/>
          <w:b/>
        </w:rPr>
        <w:t>C2. Be able to select and use appropriate assessment techniques</w:t>
      </w:r>
    </w:p>
    <w:p w14:paraId="0B4612A2" w14:textId="77777777" w:rsidR="00816D82" w:rsidRDefault="00283AE2">
      <w:pPr>
        <w:pStyle w:val="Normal1"/>
        <w:jc w:val="both"/>
        <w:rPr>
          <w:rFonts w:ascii="Arial" w:eastAsia="Arial" w:hAnsi="Arial" w:cs="Arial"/>
          <w:b/>
        </w:rPr>
      </w:pPr>
      <w:r>
        <w:rPr>
          <w:rFonts w:ascii="Arial" w:eastAsia="Arial" w:hAnsi="Arial" w:cs="Arial"/>
          <w:b/>
        </w:rPr>
        <w:t>C3. Be able to undertake or arrange investigations as appropriate</w:t>
      </w:r>
    </w:p>
    <w:p w14:paraId="1A458887" w14:textId="77777777" w:rsidR="00816D82" w:rsidRDefault="00283AE2">
      <w:pPr>
        <w:pStyle w:val="Normal1"/>
        <w:jc w:val="both"/>
        <w:rPr>
          <w:rFonts w:ascii="Arial" w:eastAsia="Arial" w:hAnsi="Arial" w:cs="Arial"/>
          <w:b/>
        </w:rPr>
      </w:pPr>
      <w:r>
        <w:rPr>
          <w:rFonts w:ascii="Arial" w:eastAsia="Arial" w:hAnsi="Arial" w:cs="Arial"/>
          <w:b/>
        </w:rPr>
        <w:t>C4. Be able to analyse and critically evaluate the information collected</w:t>
      </w:r>
    </w:p>
    <w:p w14:paraId="789354F1" w14:textId="77777777" w:rsidR="00816D82" w:rsidRDefault="00283AE2">
      <w:pPr>
        <w:pStyle w:val="Normal1"/>
        <w:jc w:val="both"/>
        <w:rPr>
          <w:rFonts w:ascii="Arial" w:eastAsia="Arial" w:hAnsi="Arial" w:cs="Arial"/>
          <w:b/>
          <w:u w:val="single"/>
        </w:rPr>
      </w:pPr>
      <w:r>
        <w:rPr>
          <w:rFonts w:ascii="Arial" w:eastAsia="Arial" w:hAnsi="Arial" w:cs="Arial"/>
          <w:b/>
        </w:rPr>
        <w:t>C5. Handle and restrain an animal safely and humanely, and instruct others in performing these techniques</w:t>
      </w:r>
    </w:p>
    <w:p w14:paraId="472EA0B4" w14:textId="77777777" w:rsidR="00816D82" w:rsidRDefault="00283AE2">
      <w:pPr>
        <w:pStyle w:val="Normal1"/>
        <w:jc w:val="both"/>
        <w:rPr>
          <w:rFonts w:ascii="Arial" w:eastAsia="Arial" w:hAnsi="Arial" w:cs="Arial"/>
          <w:b/>
        </w:rPr>
      </w:pPr>
      <w:r>
        <w:rPr>
          <w:rFonts w:ascii="Arial" w:eastAsia="Arial" w:hAnsi="Arial" w:cs="Arial"/>
          <w:b/>
        </w:rPr>
        <w:t>C6. Perform a comprehensive static and dynamic assessment</w:t>
      </w:r>
    </w:p>
    <w:p w14:paraId="62D7FCAB" w14:textId="77777777" w:rsidR="00816D82" w:rsidRDefault="00283AE2">
      <w:pPr>
        <w:pStyle w:val="Normal1"/>
        <w:jc w:val="both"/>
        <w:rPr>
          <w:rFonts w:ascii="Arial" w:eastAsia="Arial" w:hAnsi="Arial" w:cs="Arial"/>
          <w:b/>
          <w:u w:val="single"/>
        </w:rPr>
      </w:pPr>
      <w:r>
        <w:rPr>
          <w:rFonts w:ascii="Arial" w:eastAsia="Arial" w:hAnsi="Arial" w:cs="Arial"/>
          <w:b/>
        </w:rPr>
        <w:lastRenderedPageBreak/>
        <w:t>C7. Advise on, and offer appropriate treatment</w:t>
      </w:r>
    </w:p>
    <w:p w14:paraId="13051FD0" w14:textId="77777777" w:rsidR="00816D82" w:rsidRDefault="00283AE2">
      <w:pPr>
        <w:pStyle w:val="Normal1"/>
        <w:jc w:val="both"/>
        <w:rPr>
          <w:rFonts w:ascii="Arial" w:eastAsia="Arial" w:hAnsi="Arial" w:cs="Arial"/>
          <w:b/>
        </w:rPr>
      </w:pPr>
      <w:r>
        <w:rPr>
          <w:rFonts w:ascii="Arial" w:eastAsia="Arial" w:hAnsi="Arial" w:cs="Arial"/>
          <w:b/>
        </w:rPr>
        <w:t>C8. Be able to use research, reasoning and problem-solving skills to determine appropriate actions</w:t>
      </w:r>
    </w:p>
    <w:p w14:paraId="46A2336C" w14:textId="77777777" w:rsidR="00816D82" w:rsidRDefault="00283AE2">
      <w:pPr>
        <w:pStyle w:val="Normal1"/>
        <w:numPr>
          <w:ilvl w:val="0"/>
          <w:numId w:val="6"/>
        </w:numPr>
        <w:contextualSpacing/>
        <w:jc w:val="both"/>
        <w:rPr>
          <w:rFonts w:ascii="Arial" w:eastAsia="Arial" w:hAnsi="Arial" w:cs="Arial"/>
        </w:rPr>
      </w:pPr>
      <w:r>
        <w:rPr>
          <w:rFonts w:ascii="Arial" w:eastAsia="Arial" w:hAnsi="Arial" w:cs="Arial"/>
        </w:rPr>
        <w:t>Recognise the value of research to the critical evaluation of practice</w:t>
      </w:r>
    </w:p>
    <w:p w14:paraId="579B8D4D" w14:textId="77777777" w:rsidR="00816D82" w:rsidRDefault="00283AE2">
      <w:pPr>
        <w:pStyle w:val="Normal1"/>
        <w:numPr>
          <w:ilvl w:val="0"/>
          <w:numId w:val="6"/>
        </w:numPr>
        <w:contextualSpacing/>
        <w:jc w:val="both"/>
        <w:rPr>
          <w:rFonts w:ascii="Arial" w:eastAsia="Arial" w:hAnsi="Arial" w:cs="Arial"/>
        </w:rPr>
      </w:pPr>
      <w:r>
        <w:rPr>
          <w:rFonts w:ascii="Arial" w:eastAsia="Arial" w:hAnsi="Arial" w:cs="Arial"/>
        </w:rPr>
        <w:t>Be aware of a range of research methodologies</w:t>
      </w:r>
    </w:p>
    <w:p w14:paraId="05889F5D" w14:textId="77777777" w:rsidR="00816D82" w:rsidRDefault="00283AE2">
      <w:pPr>
        <w:pStyle w:val="Normal1"/>
        <w:numPr>
          <w:ilvl w:val="0"/>
          <w:numId w:val="6"/>
        </w:numPr>
        <w:contextualSpacing/>
        <w:jc w:val="both"/>
        <w:rPr>
          <w:rFonts w:ascii="Arial" w:eastAsia="Arial" w:hAnsi="Arial" w:cs="Arial"/>
        </w:rPr>
      </w:pPr>
      <w:r>
        <w:rPr>
          <w:rFonts w:ascii="Arial" w:eastAsia="Arial" w:hAnsi="Arial" w:cs="Arial"/>
        </w:rPr>
        <w:t>Be able to demonstrate a logical and systematic approach to problem solving</w:t>
      </w:r>
    </w:p>
    <w:p w14:paraId="655664D6" w14:textId="77777777" w:rsidR="00816D82" w:rsidRDefault="00283AE2">
      <w:pPr>
        <w:pStyle w:val="Normal1"/>
        <w:numPr>
          <w:ilvl w:val="0"/>
          <w:numId w:val="6"/>
        </w:numPr>
        <w:contextualSpacing/>
        <w:jc w:val="both"/>
        <w:rPr>
          <w:rFonts w:ascii="Arial" w:eastAsia="Arial" w:hAnsi="Arial" w:cs="Arial"/>
        </w:rPr>
      </w:pPr>
      <w:r>
        <w:rPr>
          <w:rFonts w:ascii="Arial" w:eastAsia="Arial" w:hAnsi="Arial" w:cs="Arial"/>
        </w:rPr>
        <w:t>Be able to evaluate research and other evidence to inform their own practice</w:t>
      </w:r>
    </w:p>
    <w:p w14:paraId="3E674C78" w14:textId="77777777" w:rsidR="00816D82" w:rsidRDefault="00283AE2">
      <w:pPr>
        <w:pStyle w:val="Normal1"/>
        <w:numPr>
          <w:ilvl w:val="0"/>
          <w:numId w:val="6"/>
        </w:numPr>
        <w:contextualSpacing/>
        <w:jc w:val="both"/>
        <w:rPr>
          <w:rFonts w:ascii="Arial" w:eastAsia="Arial" w:hAnsi="Arial" w:cs="Arial"/>
        </w:rPr>
      </w:pPr>
      <w:r>
        <w:rPr>
          <w:rFonts w:ascii="Arial" w:eastAsia="Arial" w:hAnsi="Arial" w:cs="Arial"/>
        </w:rPr>
        <w:t>Recognise the need to discuss, and be able to explain the rationale for the use of manipulative treatment</w:t>
      </w:r>
    </w:p>
    <w:p w14:paraId="1BED728F" w14:textId="77777777" w:rsidR="00816D82" w:rsidRDefault="00283AE2">
      <w:pPr>
        <w:pStyle w:val="Normal1"/>
        <w:jc w:val="both"/>
        <w:rPr>
          <w:rFonts w:ascii="Arial" w:eastAsia="Arial" w:hAnsi="Arial" w:cs="Arial"/>
          <w:b/>
        </w:rPr>
      </w:pPr>
      <w:r>
        <w:rPr>
          <w:rFonts w:ascii="Arial" w:eastAsia="Arial" w:hAnsi="Arial" w:cs="Arial"/>
          <w:b/>
        </w:rPr>
        <w:t>C9. Be able to draw on appropriate knowledge and skills in order to make professional judgements</w:t>
      </w:r>
    </w:p>
    <w:p w14:paraId="7F509F0D" w14:textId="77777777" w:rsidR="00816D82" w:rsidRDefault="00283AE2">
      <w:pPr>
        <w:pStyle w:val="Normal1"/>
        <w:numPr>
          <w:ilvl w:val="0"/>
          <w:numId w:val="12"/>
        </w:numPr>
        <w:contextualSpacing/>
        <w:jc w:val="both"/>
        <w:rPr>
          <w:rFonts w:ascii="Arial" w:eastAsia="Arial" w:hAnsi="Arial" w:cs="Arial"/>
        </w:rPr>
      </w:pPr>
      <w:r>
        <w:rPr>
          <w:rFonts w:ascii="Arial" w:eastAsia="Arial" w:hAnsi="Arial" w:cs="Arial"/>
        </w:rPr>
        <w:t>Be able to change their practice as needed to take account of new developments</w:t>
      </w:r>
    </w:p>
    <w:p w14:paraId="52F2C463" w14:textId="77777777" w:rsidR="00816D82" w:rsidRDefault="00283AE2">
      <w:pPr>
        <w:pStyle w:val="Normal1"/>
        <w:numPr>
          <w:ilvl w:val="0"/>
          <w:numId w:val="12"/>
        </w:numPr>
        <w:contextualSpacing/>
        <w:jc w:val="both"/>
        <w:rPr>
          <w:rFonts w:ascii="Arial" w:eastAsia="Arial" w:hAnsi="Arial" w:cs="Arial"/>
        </w:rPr>
      </w:pPr>
      <w:r>
        <w:rPr>
          <w:rFonts w:ascii="Arial" w:eastAsia="Arial" w:hAnsi="Arial" w:cs="Arial"/>
        </w:rPr>
        <w:t>Be able to demonstrate a level of skill in the use of information technology appropriate to their practice</w:t>
      </w:r>
    </w:p>
    <w:p w14:paraId="4664DDCF" w14:textId="77777777" w:rsidR="00816D82" w:rsidRDefault="00283AE2">
      <w:pPr>
        <w:pStyle w:val="Heading1"/>
        <w:keepNext w:val="0"/>
        <w:keepLines w:val="0"/>
        <w:jc w:val="both"/>
        <w:rPr>
          <w:rFonts w:ascii="Arial" w:eastAsia="Arial" w:hAnsi="Arial" w:cs="Arial"/>
          <w:sz w:val="22"/>
          <w:szCs w:val="22"/>
        </w:rPr>
      </w:pPr>
      <w:bookmarkStart w:id="8" w:name="_pjx7wgwc07to" w:colFirst="0" w:colLast="0"/>
      <w:bookmarkEnd w:id="8"/>
      <w:r>
        <w:rPr>
          <w:rFonts w:ascii="Arial" w:eastAsia="Arial" w:hAnsi="Arial" w:cs="Arial"/>
          <w:sz w:val="22"/>
          <w:szCs w:val="22"/>
        </w:rPr>
        <w:t>C10. Be able to maintain records appropriately</w:t>
      </w:r>
    </w:p>
    <w:p w14:paraId="269E31DB" w14:textId="77777777" w:rsidR="00816D82" w:rsidRDefault="00283AE2">
      <w:pPr>
        <w:pStyle w:val="Normal1"/>
        <w:numPr>
          <w:ilvl w:val="0"/>
          <w:numId w:val="13"/>
        </w:numPr>
        <w:contextualSpacing/>
        <w:jc w:val="both"/>
        <w:rPr>
          <w:rFonts w:ascii="Arial" w:eastAsia="Arial" w:hAnsi="Arial" w:cs="Arial"/>
        </w:rPr>
      </w:pPr>
      <w:r>
        <w:rPr>
          <w:rFonts w:ascii="Arial" w:eastAsia="Arial" w:hAnsi="Arial" w:cs="Arial"/>
        </w:rPr>
        <w:t>Be able to keep accurate, legible records and recognise the need to handle these records and all other information in accordance with applicable legislation, protocols and guidelines</w:t>
      </w:r>
    </w:p>
    <w:p w14:paraId="1DEB685E" w14:textId="77777777" w:rsidR="00816D82" w:rsidRDefault="00283AE2">
      <w:pPr>
        <w:pStyle w:val="Normal1"/>
        <w:numPr>
          <w:ilvl w:val="0"/>
          <w:numId w:val="13"/>
        </w:numPr>
        <w:contextualSpacing/>
        <w:jc w:val="both"/>
        <w:rPr>
          <w:rFonts w:ascii="Arial" w:eastAsia="Arial" w:hAnsi="Arial" w:cs="Arial"/>
        </w:rPr>
      </w:pPr>
      <w:r>
        <w:rPr>
          <w:rFonts w:ascii="Arial" w:eastAsia="Arial" w:hAnsi="Arial" w:cs="Arial"/>
        </w:rPr>
        <w:t>Understand the need to use only accepted terminology in making records</w:t>
      </w:r>
    </w:p>
    <w:p w14:paraId="6B0F8E66" w14:textId="77777777" w:rsidR="00816D82" w:rsidRDefault="00283AE2">
      <w:pPr>
        <w:pStyle w:val="Normal1"/>
        <w:jc w:val="both"/>
        <w:rPr>
          <w:rFonts w:ascii="Arial" w:eastAsia="Arial" w:hAnsi="Arial" w:cs="Arial"/>
          <w:b/>
        </w:rPr>
      </w:pPr>
      <w:r>
        <w:rPr>
          <w:rFonts w:ascii="Arial" w:eastAsia="Arial" w:hAnsi="Arial" w:cs="Arial"/>
          <w:b/>
        </w:rPr>
        <w:t>C11. Be able to monitor and review the ongoing effectiveness of planned activity and modify it accordingly</w:t>
      </w:r>
    </w:p>
    <w:p w14:paraId="4ED6DE5B" w14:textId="77777777" w:rsidR="00816D82" w:rsidRDefault="00283AE2">
      <w:pPr>
        <w:pStyle w:val="Normal1"/>
        <w:numPr>
          <w:ilvl w:val="0"/>
          <w:numId w:val="11"/>
        </w:numPr>
        <w:contextualSpacing/>
        <w:jc w:val="both"/>
        <w:rPr>
          <w:rFonts w:ascii="Arial" w:eastAsia="Arial" w:hAnsi="Arial" w:cs="Arial"/>
        </w:rPr>
      </w:pPr>
      <w:r>
        <w:rPr>
          <w:rFonts w:ascii="Arial" w:eastAsia="Arial" w:hAnsi="Arial" w:cs="Arial"/>
        </w:rPr>
        <w:t>Be able to gather information, including qualitative and quantitative data that helps to evaluate the animal’s response to treatment.</w:t>
      </w:r>
    </w:p>
    <w:p w14:paraId="241D3A47" w14:textId="77777777" w:rsidR="00816D82" w:rsidRDefault="00283AE2">
      <w:pPr>
        <w:pStyle w:val="Normal1"/>
        <w:numPr>
          <w:ilvl w:val="0"/>
          <w:numId w:val="11"/>
        </w:numPr>
        <w:contextualSpacing/>
        <w:jc w:val="both"/>
        <w:rPr>
          <w:rFonts w:ascii="Arial" w:eastAsia="Arial" w:hAnsi="Arial" w:cs="Arial"/>
        </w:rPr>
      </w:pPr>
      <w:r>
        <w:rPr>
          <w:rFonts w:ascii="Arial" w:eastAsia="Arial" w:hAnsi="Arial" w:cs="Arial"/>
        </w:rPr>
        <w:t>Be able to evaluate intervention plans using recognised outcome measures and revise the plans as necessary in conjunction with the client</w:t>
      </w:r>
    </w:p>
    <w:p w14:paraId="10517AE1" w14:textId="77777777" w:rsidR="00816D82" w:rsidRDefault="00283AE2">
      <w:pPr>
        <w:pStyle w:val="Normal1"/>
        <w:numPr>
          <w:ilvl w:val="0"/>
          <w:numId w:val="11"/>
        </w:numPr>
        <w:contextualSpacing/>
        <w:jc w:val="both"/>
        <w:rPr>
          <w:rFonts w:ascii="Arial" w:eastAsia="Arial" w:hAnsi="Arial" w:cs="Arial"/>
        </w:rPr>
      </w:pPr>
      <w:r>
        <w:rPr>
          <w:rFonts w:ascii="Arial" w:eastAsia="Arial" w:hAnsi="Arial" w:cs="Arial"/>
        </w:rPr>
        <w:t>Be able to make reasoned decisions to initiate, continue, modify or cease treatment or the use of techniques or procedures, and record the decisions and reasoning appropriately</w:t>
      </w:r>
    </w:p>
    <w:p w14:paraId="20E3CF59" w14:textId="77777777" w:rsidR="00816D82" w:rsidRDefault="00283AE2">
      <w:pPr>
        <w:pStyle w:val="Normal1"/>
        <w:numPr>
          <w:ilvl w:val="0"/>
          <w:numId w:val="11"/>
        </w:numPr>
        <w:contextualSpacing/>
        <w:jc w:val="both"/>
        <w:rPr>
          <w:rFonts w:ascii="Arial" w:eastAsia="Arial" w:hAnsi="Arial" w:cs="Arial"/>
        </w:rPr>
      </w:pPr>
      <w:r>
        <w:rPr>
          <w:rFonts w:ascii="Arial" w:eastAsia="Arial" w:hAnsi="Arial" w:cs="Arial"/>
        </w:rPr>
        <w:t>Be able to evaluate treatment plans to ensure that they meet the needs of the animal.</w:t>
      </w:r>
    </w:p>
    <w:p w14:paraId="5E96595B" w14:textId="77777777" w:rsidR="00816D82" w:rsidRDefault="00283AE2">
      <w:pPr>
        <w:pStyle w:val="Normal1"/>
        <w:jc w:val="both"/>
        <w:rPr>
          <w:rFonts w:ascii="Arial" w:eastAsia="Arial" w:hAnsi="Arial" w:cs="Arial"/>
          <w:b/>
        </w:rPr>
      </w:pPr>
      <w:r>
        <w:rPr>
          <w:rFonts w:ascii="Arial" w:eastAsia="Arial" w:hAnsi="Arial" w:cs="Arial"/>
          <w:b/>
        </w:rPr>
        <w:t xml:space="preserve"> </w:t>
      </w:r>
    </w:p>
    <w:p w14:paraId="48EED199" w14:textId="77777777" w:rsidR="00816D82" w:rsidRDefault="00816D82">
      <w:pPr>
        <w:pStyle w:val="Normal1"/>
        <w:jc w:val="both"/>
        <w:rPr>
          <w:rFonts w:ascii="Arial" w:eastAsia="Arial" w:hAnsi="Arial" w:cs="Arial"/>
          <w:b/>
          <w:u w:val="single"/>
        </w:rPr>
      </w:pPr>
    </w:p>
    <w:p w14:paraId="0CEBB6BF" w14:textId="77777777" w:rsidR="00816D82" w:rsidRDefault="00816D82">
      <w:pPr>
        <w:pStyle w:val="Normal1"/>
        <w:jc w:val="both"/>
        <w:rPr>
          <w:rFonts w:ascii="Arial" w:eastAsia="Arial" w:hAnsi="Arial" w:cs="Arial"/>
          <w:b/>
          <w:u w:val="single"/>
        </w:rPr>
      </w:pPr>
    </w:p>
    <w:p w14:paraId="49CE80E6" w14:textId="77777777" w:rsidR="00816D82" w:rsidRDefault="00816D82">
      <w:pPr>
        <w:pStyle w:val="Normal1"/>
        <w:jc w:val="both"/>
        <w:rPr>
          <w:rFonts w:ascii="Arial" w:eastAsia="Arial" w:hAnsi="Arial" w:cs="Arial"/>
          <w:b/>
          <w:u w:val="single"/>
        </w:rPr>
      </w:pPr>
    </w:p>
    <w:p w14:paraId="1233C449" w14:textId="77777777" w:rsidR="00816D82" w:rsidRDefault="00816D82">
      <w:pPr>
        <w:pStyle w:val="Normal1"/>
        <w:jc w:val="both"/>
        <w:rPr>
          <w:rFonts w:ascii="Arial" w:eastAsia="Arial" w:hAnsi="Arial" w:cs="Arial"/>
          <w:b/>
          <w:u w:val="single"/>
        </w:rPr>
      </w:pPr>
    </w:p>
    <w:p w14:paraId="66FDD7FE" w14:textId="77777777" w:rsidR="00816D82" w:rsidRDefault="00816D82">
      <w:pPr>
        <w:pStyle w:val="Normal1"/>
        <w:jc w:val="both"/>
        <w:rPr>
          <w:rFonts w:ascii="Arial" w:eastAsia="Arial" w:hAnsi="Arial" w:cs="Arial"/>
          <w:b/>
          <w:u w:val="single"/>
        </w:rPr>
      </w:pPr>
    </w:p>
    <w:p w14:paraId="03AFE783" w14:textId="14FA7028" w:rsidR="00D35C05" w:rsidRPr="00007932" w:rsidRDefault="00D35C05" w:rsidP="00007932">
      <w:pPr>
        <w:pStyle w:val="Normal1"/>
        <w:rPr>
          <w:rFonts w:ascii="Arial" w:eastAsia="Arial" w:hAnsi="Arial" w:cs="Arial"/>
          <w:b/>
          <w:u w:val="single"/>
        </w:rPr>
      </w:pPr>
    </w:p>
    <w:sectPr w:rsidR="00D35C05" w:rsidRPr="00007932">
      <w:footerReference w:type="default" r:id="rId10"/>
      <w:pgSz w:w="11906" w:h="16838"/>
      <w:pgMar w:top="851" w:right="1440" w:bottom="85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54F98" w14:textId="77777777" w:rsidR="00D35C05" w:rsidRDefault="00D35C05">
      <w:pPr>
        <w:spacing w:after="0" w:line="240" w:lineRule="auto"/>
      </w:pPr>
      <w:r>
        <w:separator/>
      </w:r>
    </w:p>
  </w:endnote>
  <w:endnote w:type="continuationSeparator" w:id="0">
    <w:p w14:paraId="34894126" w14:textId="77777777" w:rsidR="00D35C05" w:rsidRDefault="00D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7509" w14:textId="260DC08B" w:rsidR="00D35C05" w:rsidRDefault="00D35C05">
    <w:pPr>
      <w:pStyle w:val="Normal1"/>
      <w:tabs>
        <w:tab w:val="center" w:pos="4513"/>
        <w:tab w:val="right" w:pos="9026"/>
      </w:tabs>
      <w:spacing w:after="0" w:line="240" w:lineRule="auto"/>
      <w:jc w:val="right"/>
    </w:pPr>
    <w:r>
      <w:fldChar w:fldCharType="begin"/>
    </w:r>
    <w:r>
      <w:instrText>PAGE</w:instrText>
    </w:r>
    <w:r>
      <w:fldChar w:fldCharType="separate"/>
    </w:r>
    <w:r w:rsidR="00E03D42">
      <w:rPr>
        <w:noProof/>
      </w:rPr>
      <w:t>7</w:t>
    </w:r>
    <w:r>
      <w:fldChar w:fldCharType="end"/>
    </w:r>
  </w:p>
  <w:p w14:paraId="4907BAA1" w14:textId="77777777" w:rsidR="00D35C05" w:rsidRDefault="00D35C05">
    <w:pPr>
      <w:pStyle w:val="Normal1"/>
      <w:tabs>
        <w:tab w:val="center" w:pos="4513"/>
        <w:tab w:val="right" w:pos="9026"/>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7396C" w14:textId="77777777" w:rsidR="00D35C05" w:rsidRDefault="00D35C05">
      <w:pPr>
        <w:spacing w:after="0" w:line="240" w:lineRule="auto"/>
      </w:pPr>
      <w:r>
        <w:separator/>
      </w:r>
    </w:p>
  </w:footnote>
  <w:footnote w:type="continuationSeparator" w:id="0">
    <w:p w14:paraId="2889EB9B" w14:textId="77777777" w:rsidR="00D35C05" w:rsidRDefault="00D35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0AC"/>
    <w:multiLevelType w:val="multilevel"/>
    <w:tmpl w:val="76C61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262A15"/>
    <w:multiLevelType w:val="multilevel"/>
    <w:tmpl w:val="38C077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7FE4B34"/>
    <w:multiLevelType w:val="multilevel"/>
    <w:tmpl w:val="B068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187D78"/>
    <w:multiLevelType w:val="multilevel"/>
    <w:tmpl w:val="6FEAD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7E0E8E"/>
    <w:multiLevelType w:val="multilevel"/>
    <w:tmpl w:val="1534B89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7C0424"/>
    <w:multiLevelType w:val="multilevel"/>
    <w:tmpl w:val="07582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BD70C5"/>
    <w:multiLevelType w:val="multilevel"/>
    <w:tmpl w:val="EF58B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870148"/>
    <w:multiLevelType w:val="multilevel"/>
    <w:tmpl w:val="C0F06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264FC5"/>
    <w:multiLevelType w:val="multilevel"/>
    <w:tmpl w:val="0512C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3C7684"/>
    <w:multiLevelType w:val="multilevel"/>
    <w:tmpl w:val="CE58B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C76ED6"/>
    <w:multiLevelType w:val="multilevel"/>
    <w:tmpl w:val="A4889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2F4AE2"/>
    <w:multiLevelType w:val="multilevel"/>
    <w:tmpl w:val="2654D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A051CA"/>
    <w:multiLevelType w:val="multilevel"/>
    <w:tmpl w:val="F768E306"/>
    <w:lvl w:ilvl="0">
      <w:start w:val="1"/>
      <w:numFmt w:val="lowerLetter"/>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6D272DFE"/>
    <w:multiLevelType w:val="multilevel"/>
    <w:tmpl w:val="5DFAD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3C0B94"/>
    <w:multiLevelType w:val="multilevel"/>
    <w:tmpl w:val="AB428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6603CB"/>
    <w:multiLevelType w:val="hybridMultilevel"/>
    <w:tmpl w:val="44C48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2"/>
  </w:num>
  <w:num w:numId="5">
    <w:abstractNumId w:val="5"/>
  </w:num>
  <w:num w:numId="6">
    <w:abstractNumId w:val="6"/>
  </w:num>
  <w:num w:numId="7">
    <w:abstractNumId w:val="3"/>
  </w:num>
  <w:num w:numId="8">
    <w:abstractNumId w:val="13"/>
  </w:num>
  <w:num w:numId="9">
    <w:abstractNumId w:val="1"/>
  </w:num>
  <w:num w:numId="10">
    <w:abstractNumId w:val="14"/>
  </w:num>
  <w:num w:numId="11">
    <w:abstractNumId w:val="8"/>
  </w:num>
  <w:num w:numId="12">
    <w:abstractNumId w:val="7"/>
  </w:num>
  <w:num w:numId="13">
    <w:abstractNumId w:val="11"/>
  </w:num>
  <w:num w:numId="14">
    <w:abstractNumId w:val="9"/>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82"/>
    <w:rsid w:val="00007932"/>
    <w:rsid w:val="000D538C"/>
    <w:rsid w:val="000F24EC"/>
    <w:rsid w:val="00106150"/>
    <w:rsid w:val="00172BAE"/>
    <w:rsid w:val="00245CD9"/>
    <w:rsid w:val="00282EA4"/>
    <w:rsid w:val="00283AE2"/>
    <w:rsid w:val="002E3472"/>
    <w:rsid w:val="00307DB9"/>
    <w:rsid w:val="004340FF"/>
    <w:rsid w:val="005042BC"/>
    <w:rsid w:val="0051009B"/>
    <w:rsid w:val="0055485E"/>
    <w:rsid w:val="005B7AE2"/>
    <w:rsid w:val="005C7886"/>
    <w:rsid w:val="00764145"/>
    <w:rsid w:val="00767074"/>
    <w:rsid w:val="007B5D4A"/>
    <w:rsid w:val="00816D82"/>
    <w:rsid w:val="00826DF7"/>
    <w:rsid w:val="00A17351"/>
    <w:rsid w:val="00A97B33"/>
    <w:rsid w:val="00AA6695"/>
    <w:rsid w:val="00AD4DAA"/>
    <w:rsid w:val="00B334A5"/>
    <w:rsid w:val="00C10DCA"/>
    <w:rsid w:val="00C55E55"/>
    <w:rsid w:val="00CA157F"/>
    <w:rsid w:val="00CE7F4B"/>
    <w:rsid w:val="00D038BF"/>
    <w:rsid w:val="00D35C05"/>
    <w:rsid w:val="00D609E3"/>
    <w:rsid w:val="00E03D42"/>
    <w:rsid w:val="00EC192B"/>
    <w:rsid w:val="00EC3C2E"/>
    <w:rsid w:val="00F66068"/>
    <w:rsid w:val="00F77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ECEA9"/>
  <w15:docId w15:val="{0DEE63B3-ED31-47B7-B4A7-70D4D42A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82E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EA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45CD9"/>
    <w:rPr>
      <w:b/>
      <w:bCs/>
      <w:sz w:val="20"/>
      <w:szCs w:val="20"/>
    </w:rPr>
  </w:style>
  <w:style w:type="character" w:customStyle="1" w:styleId="CommentSubjectChar">
    <w:name w:val="Comment Subject Char"/>
    <w:basedOn w:val="CommentTextChar"/>
    <w:link w:val="CommentSubject"/>
    <w:uiPriority w:val="99"/>
    <w:semiHidden/>
    <w:rsid w:val="00245CD9"/>
    <w:rPr>
      <w:b/>
      <w:bCs/>
      <w:sz w:val="20"/>
      <w:szCs w:val="20"/>
    </w:rPr>
  </w:style>
  <w:style w:type="table" w:styleId="TableGrid">
    <w:name w:val="Table Grid"/>
    <w:basedOn w:val="TableNormal"/>
    <w:uiPriority w:val="39"/>
    <w:rsid w:val="00E03D4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aa.ac.uk/en/Publications/Documents/%20qualifications-frame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EA07-3D77-4D3F-A333-1E2FED60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Better Backs Animal Therapy</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Wiltshire</dc:creator>
  <cp:lastModifiedBy>Carole Brizuela</cp:lastModifiedBy>
  <cp:revision>3</cp:revision>
  <dcterms:created xsi:type="dcterms:W3CDTF">2019-03-13T16:45:00Z</dcterms:created>
  <dcterms:modified xsi:type="dcterms:W3CDTF">2019-03-13T16:54:00Z</dcterms:modified>
</cp:coreProperties>
</file>